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18" w:rsidRDefault="00561F6D">
      <w:pPr>
        <w:widowControl/>
        <w:jc w:val="center"/>
        <w:rPr>
          <w:rFonts w:ascii="PMingLiu" w:eastAsia="PMingLiu" w:hAnsi="PMingLiu" w:cs="PMingLiu"/>
        </w:rPr>
      </w:pPr>
      <w:r>
        <w:rPr>
          <w:rFonts w:ascii="標楷體" w:eastAsia="標楷體" w:hAnsi="標楷體" w:cs="標楷體"/>
          <w:color w:val="000000"/>
          <w:sz w:val="32"/>
          <w:szCs w:val="32"/>
        </w:rPr>
        <w:t>基隆市七堵區七堵國民小學</w:t>
      </w:r>
      <w:r>
        <w:rPr>
          <w:rFonts w:ascii="標楷體" w:eastAsia="標楷體" w:hAnsi="標楷體" w:cs="標楷體"/>
          <w:color w:val="000000"/>
          <w:sz w:val="32"/>
          <w:szCs w:val="32"/>
        </w:rPr>
        <w:br/>
      </w:r>
      <w:r>
        <w:rPr>
          <w:rFonts w:ascii="標楷體" w:eastAsia="標楷體" w:hAnsi="標楷體" w:cs="標楷體"/>
          <w:color w:val="000000"/>
          <w:sz w:val="32"/>
          <w:szCs w:val="32"/>
        </w:rPr>
        <w:t>因應嚴重特殊傳染性肺炎辦理停課及補課實施計畫</w:t>
      </w:r>
    </w:p>
    <w:p w:rsidR="00C24018" w:rsidRDefault="00561F6D" w:rsidP="00561F6D">
      <w:pPr>
        <w:widowControl/>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一、</w:t>
      </w:r>
      <w:r>
        <w:rPr>
          <w:rFonts w:ascii="標楷體" w:eastAsia="標楷體" w:hAnsi="標楷體" w:cs="標楷體"/>
          <w:color w:val="000000"/>
          <w:sz w:val="28"/>
          <w:szCs w:val="28"/>
        </w:rPr>
        <w:t>依據</w:t>
      </w:r>
    </w:p>
    <w:p w:rsidR="00C24018" w:rsidRDefault="00561F6D">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C24018" w:rsidRDefault="00561F6D">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C24018" w:rsidRDefault="00561F6D">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C24018" w:rsidRDefault="00561F6D">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C24018" w:rsidRDefault="00561F6D">
      <w:pPr>
        <w:widowControl/>
        <w:numPr>
          <w:ilvl w:val="0"/>
          <w:numId w:val="13"/>
        </w:numPr>
        <w:ind w:left="840"/>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C24018" w:rsidRPr="00561F6D" w:rsidRDefault="00561F6D" w:rsidP="00561F6D">
      <w:pPr>
        <w:pStyle w:val="af0"/>
        <w:widowControl/>
        <w:numPr>
          <w:ilvl w:val="0"/>
          <w:numId w:val="19"/>
        </w:numPr>
        <w:ind w:leftChars="0"/>
        <w:jc w:val="both"/>
        <w:rPr>
          <w:rFonts w:ascii="標楷體" w:eastAsia="標楷體" w:hAnsi="標楷體" w:cs="標楷體"/>
          <w:color w:val="000000"/>
          <w:sz w:val="28"/>
          <w:szCs w:val="28"/>
        </w:rPr>
      </w:pPr>
      <w:r w:rsidRPr="00561F6D">
        <w:rPr>
          <w:rFonts w:ascii="標楷體" w:eastAsia="標楷體" w:hAnsi="標楷體" w:cs="標楷體"/>
          <w:color w:val="000000"/>
          <w:sz w:val="28"/>
          <w:szCs w:val="28"/>
        </w:rPr>
        <w:t>目的</w:t>
      </w:r>
    </w:p>
    <w:p w:rsidR="00C24018" w:rsidRDefault="00561F6D">
      <w:pPr>
        <w:widowControl/>
        <w:ind w:left="480"/>
        <w:jc w:val="both"/>
        <w:rPr>
          <w:rFonts w:ascii="PMingLiu" w:eastAsia="PMingLiu" w:hAnsi="PMingLiu" w:cs="PMingLiu"/>
        </w:rPr>
      </w:pPr>
      <w:r>
        <w:rPr>
          <w:rFonts w:ascii="標楷體" w:eastAsia="標楷體" w:hAnsi="標楷體" w:cs="標楷體"/>
          <w:color w:val="000000"/>
        </w:rPr>
        <w:t>為</w:t>
      </w:r>
      <w:r>
        <w:rPr>
          <w:rFonts w:ascii="標楷體" w:eastAsia="標楷體" w:hAnsi="標楷體" w:cs="標楷體"/>
          <w:color w:val="000000"/>
        </w:rPr>
        <w:t>因應嚴重特殊傳染性肺炎疫情，且為維護學生學習權利，請學校於相關依據下，規劃安排停課及補課作業。</w:t>
      </w:r>
    </w:p>
    <w:p w:rsidR="00C24018" w:rsidRPr="00561F6D" w:rsidRDefault="00561F6D" w:rsidP="00561F6D">
      <w:pPr>
        <w:widowControl/>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三、</w:t>
      </w:r>
      <w:r w:rsidRPr="00561F6D">
        <w:rPr>
          <w:rFonts w:ascii="標楷體" w:eastAsia="標楷體" w:hAnsi="標楷體" w:cs="標楷體"/>
          <w:color w:val="000000"/>
          <w:sz w:val="28"/>
          <w:szCs w:val="28"/>
        </w:rPr>
        <w:t>停課標準</w:t>
      </w:r>
    </w:p>
    <w:p w:rsidR="00C24018" w:rsidRDefault="00561F6D">
      <w:pPr>
        <w:widowControl/>
        <w:numPr>
          <w:ilvl w:val="0"/>
          <w:numId w:val="2"/>
        </w:numPr>
        <w:ind w:left="8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C24018" w:rsidRDefault="00561F6D">
      <w:pPr>
        <w:widowControl/>
        <w:numPr>
          <w:ilvl w:val="0"/>
          <w:numId w:val="2"/>
        </w:numPr>
        <w:ind w:left="84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C24018" w:rsidRDefault="00561F6D">
      <w:pPr>
        <w:widowControl/>
        <w:numPr>
          <w:ilvl w:val="0"/>
          <w:numId w:val="2"/>
        </w:numPr>
        <w:ind w:left="840"/>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C24018" w:rsidRDefault="00561F6D">
      <w:pPr>
        <w:widowControl/>
        <w:numPr>
          <w:ilvl w:val="0"/>
          <w:numId w:val="2"/>
        </w:numPr>
        <w:ind w:left="840"/>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C24018" w:rsidRDefault="00561F6D">
      <w:pPr>
        <w:widowControl/>
        <w:numPr>
          <w:ilvl w:val="0"/>
          <w:numId w:val="2"/>
        </w:numPr>
        <w:ind w:left="840"/>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C24018" w:rsidRDefault="00561F6D" w:rsidP="00561F6D">
      <w:pPr>
        <w:widowControl/>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四、</w:t>
      </w:r>
      <w:r>
        <w:rPr>
          <w:rFonts w:ascii="標楷體" w:eastAsia="標楷體" w:hAnsi="標楷體" w:cs="標楷體"/>
          <w:color w:val="000000"/>
          <w:sz w:val="28"/>
          <w:szCs w:val="28"/>
        </w:rPr>
        <w:t>停課起迄期間</w:t>
      </w:r>
    </w:p>
    <w:p w:rsidR="00C24018" w:rsidRDefault="00561F6D">
      <w:pPr>
        <w:widowControl/>
        <w:numPr>
          <w:ilvl w:val="0"/>
          <w:numId w:val="4"/>
        </w:numPr>
        <w:ind w:left="840"/>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C24018" w:rsidRDefault="00561F6D">
      <w:pPr>
        <w:widowControl/>
        <w:numPr>
          <w:ilvl w:val="0"/>
          <w:numId w:val="4"/>
        </w:numPr>
        <w:ind w:left="840"/>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C24018" w:rsidRDefault="00561F6D" w:rsidP="00561F6D">
      <w:pPr>
        <w:widowControl/>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五、</w:t>
      </w:r>
      <w:r>
        <w:rPr>
          <w:rFonts w:ascii="標楷體" w:eastAsia="標楷體" w:hAnsi="標楷體" w:cs="標楷體"/>
          <w:color w:val="000000"/>
          <w:sz w:val="28"/>
          <w:szCs w:val="28"/>
        </w:rPr>
        <w:t>停課及補課措施</w:t>
      </w:r>
    </w:p>
    <w:p w:rsidR="00C24018" w:rsidRDefault="00561F6D">
      <w:pPr>
        <w:widowControl/>
        <w:numPr>
          <w:ilvl w:val="0"/>
          <w:numId w:val="8"/>
        </w:numPr>
        <w:ind w:left="840"/>
        <w:jc w:val="both"/>
        <w:rPr>
          <w:rFonts w:ascii="標楷體" w:eastAsia="標楷體" w:hAnsi="標楷體" w:cs="標楷體"/>
          <w:color w:val="000000"/>
        </w:rPr>
      </w:pPr>
      <w:r>
        <w:rPr>
          <w:rFonts w:ascii="標楷體" w:eastAsia="標楷體" w:hAnsi="標楷體" w:cs="標楷體"/>
          <w:color w:val="000000"/>
        </w:rPr>
        <w:t>停課期間：</w:t>
      </w:r>
    </w:p>
    <w:p w:rsidR="00C24018" w:rsidRDefault="00561F6D">
      <w:pPr>
        <w:widowControl/>
        <w:numPr>
          <w:ilvl w:val="0"/>
          <w:numId w:val="5"/>
        </w:numPr>
        <w:ind w:left="1320"/>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C24018" w:rsidRDefault="00561F6D">
      <w:pPr>
        <w:widowControl/>
        <w:numPr>
          <w:ilvl w:val="0"/>
          <w:numId w:val="5"/>
        </w:numPr>
        <w:ind w:left="1320"/>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C24018" w:rsidRDefault="00561F6D">
      <w:pPr>
        <w:widowControl/>
        <w:numPr>
          <w:ilvl w:val="0"/>
          <w:numId w:val="5"/>
        </w:numPr>
        <w:ind w:left="1320"/>
        <w:jc w:val="both"/>
        <w:rPr>
          <w:rFonts w:ascii="標楷體" w:eastAsia="標楷體" w:hAnsi="標楷體" w:cs="標楷體"/>
          <w:color w:val="000000"/>
        </w:rPr>
      </w:pPr>
      <w:r>
        <w:rPr>
          <w:rFonts w:ascii="標楷體" w:eastAsia="標楷體" w:hAnsi="標楷體" w:cs="標楷體"/>
          <w:color w:val="000000"/>
        </w:rPr>
        <w:t>線上居家學習（含線上補課）</w:t>
      </w:r>
    </w:p>
    <w:p w:rsidR="00C24018" w:rsidRDefault="00561F6D">
      <w:pPr>
        <w:widowControl/>
        <w:numPr>
          <w:ilvl w:val="1"/>
          <w:numId w:val="5"/>
        </w:numPr>
        <w:ind w:left="1800"/>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C24018" w:rsidRDefault="00561F6D">
      <w:pPr>
        <w:widowControl/>
        <w:numPr>
          <w:ilvl w:val="1"/>
          <w:numId w:val="5"/>
        </w:numPr>
        <w:ind w:left="1800"/>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C24018" w:rsidRDefault="00561F6D">
      <w:pPr>
        <w:widowControl/>
        <w:numPr>
          <w:ilvl w:val="1"/>
          <w:numId w:val="5"/>
        </w:numPr>
        <w:ind w:left="1800"/>
        <w:jc w:val="both"/>
        <w:rPr>
          <w:rFonts w:ascii="標楷體" w:eastAsia="標楷體" w:hAnsi="標楷體" w:cs="標楷體"/>
          <w:color w:val="000000"/>
        </w:rPr>
      </w:pPr>
      <w:r>
        <w:rPr>
          <w:rFonts w:ascii="標楷體" w:eastAsia="標楷體" w:hAnsi="標楷體" w:cs="標楷體"/>
          <w:color w:val="000000"/>
        </w:rPr>
        <w:t>有關學生線上居家學習配套措施，教師應妥善規劃學習進度及教材，亦可參考利用教育部因材網、教育部教育雲資源或其他可記錄學生學習歷程，並利於查核學習時數之平臺。</w:t>
      </w:r>
    </w:p>
    <w:p w:rsidR="00C24018" w:rsidRDefault="00561F6D">
      <w:pPr>
        <w:widowControl/>
        <w:numPr>
          <w:ilvl w:val="0"/>
          <w:numId w:val="7"/>
        </w:numPr>
        <w:ind w:left="840"/>
        <w:jc w:val="both"/>
        <w:rPr>
          <w:rFonts w:ascii="標楷體" w:eastAsia="標楷體" w:hAnsi="標楷體" w:cs="標楷體"/>
          <w:color w:val="000000"/>
        </w:rPr>
      </w:pPr>
      <w:r>
        <w:rPr>
          <w:rFonts w:ascii="標楷體" w:eastAsia="標楷體" w:hAnsi="標楷體" w:cs="標楷體"/>
          <w:color w:val="000000"/>
        </w:rPr>
        <w:lastRenderedPageBreak/>
        <w:t>補課措施：</w:t>
      </w:r>
    </w:p>
    <w:p w:rsidR="00C24018" w:rsidRDefault="00561F6D">
      <w:pPr>
        <w:widowControl/>
        <w:numPr>
          <w:ilvl w:val="0"/>
          <w:numId w:val="9"/>
        </w:numPr>
        <w:ind w:left="1320"/>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C24018" w:rsidRDefault="00561F6D">
      <w:pPr>
        <w:widowControl/>
        <w:numPr>
          <w:ilvl w:val="0"/>
          <w:numId w:val="9"/>
        </w:numPr>
        <w:ind w:left="1320"/>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C24018" w:rsidRDefault="00561F6D">
      <w:pPr>
        <w:widowControl/>
        <w:numPr>
          <w:ilvl w:val="0"/>
          <w:numId w:val="9"/>
        </w:numPr>
        <w:ind w:left="1320"/>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C24018" w:rsidRDefault="00561F6D">
      <w:pPr>
        <w:widowControl/>
        <w:numPr>
          <w:ilvl w:val="0"/>
          <w:numId w:val="9"/>
        </w:numPr>
        <w:ind w:left="1320"/>
        <w:rPr>
          <w:rFonts w:ascii="標楷體" w:eastAsia="標楷體" w:hAnsi="標楷體" w:cs="標楷體"/>
          <w:color w:val="000000"/>
        </w:rPr>
      </w:pPr>
      <w:r>
        <w:rPr>
          <w:rFonts w:ascii="標楷體" w:eastAsia="標楷體" w:hAnsi="標楷體" w:cs="標楷體"/>
          <w:color w:val="000000"/>
        </w:rPr>
        <w:t>低年級不強制以實體補課方式進行，各校可自行評估狀況，以降低未來補課壓力。</w:t>
      </w:r>
    </w:p>
    <w:p w:rsidR="00C24018" w:rsidRDefault="00561F6D">
      <w:pPr>
        <w:widowControl/>
        <w:numPr>
          <w:ilvl w:val="0"/>
          <w:numId w:val="9"/>
        </w:numPr>
        <w:ind w:left="1320"/>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C24018" w:rsidRDefault="00561F6D" w:rsidP="00561F6D">
      <w:pPr>
        <w:widowControl/>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六、</w:t>
      </w:r>
      <w:r>
        <w:rPr>
          <w:rFonts w:ascii="標楷體" w:eastAsia="標楷體" w:hAnsi="標楷體" w:cs="標楷體"/>
          <w:color w:val="000000"/>
          <w:sz w:val="28"/>
          <w:szCs w:val="28"/>
        </w:rPr>
        <w:t>補課課程規劃</w:t>
      </w:r>
    </w:p>
    <w:p w:rsidR="00C24018" w:rsidRDefault="00561F6D">
      <w:pPr>
        <w:widowControl/>
        <w:numPr>
          <w:ilvl w:val="0"/>
          <w:numId w:val="11"/>
        </w:numPr>
        <w:ind w:left="840"/>
        <w:jc w:val="both"/>
        <w:rPr>
          <w:rFonts w:ascii="標楷體" w:eastAsia="標楷體" w:hAnsi="標楷體" w:cs="標楷體"/>
          <w:color w:val="000000"/>
        </w:rPr>
      </w:pPr>
      <w:r>
        <w:rPr>
          <w:rFonts w:ascii="標楷體" w:eastAsia="標楷體" w:hAnsi="標楷體" w:cs="標楷體"/>
          <w:color w:val="000000"/>
        </w:rPr>
        <w:t>本次停課班級為（四）年（一）班。</w:t>
      </w:r>
    </w:p>
    <w:p w:rsidR="00C24018" w:rsidRDefault="00561F6D">
      <w:pPr>
        <w:widowControl/>
        <w:numPr>
          <w:ilvl w:val="0"/>
          <w:numId w:val="11"/>
        </w:numPr>
        <w:ind w:left="840"/>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C24018" w:rsidRDefault="00561F6D">
      <w:pPr>
        <w:widowControl/>
        <w:numPr>
          <w:ilvl w:val="0"/>
          <w:numId w:val="11"/>
        </w:numPr>
        <w:ind w:left="840"/>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C24018" w:rsidRDefault="00561F6D">
      <w:pPr>
        <w:widowControl/>
        <w:numPr>
          <w:ilvl w:val="0"/>
          <w:numId w:val="11"/>
        </w:numPr>
        <w:ind w:left="840"/>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C24018" w:rsidRDefault="00561F6D">
      <w:pPr>
        <w:widowControl/>
        <w:ind w:left="960"/>
        <w:jc w:val="both"/>
        <w:rPr>
          <w:rFonts w:ascii="PMingLiu" w:eastAsia="PMingLiu" w:hAnsi="PMingLiu" w:cs="PMingLiu"/>
        </w:rPr>
      </w:pPr>
      <w:r>
        <w:rPr>
          <w:rFonts w:ascii="標楷體" w:eastAsia="標楷體" w:hAnsi="標楷體" w:cs="標楷體"/>
          <w:color w:val="000000"/>
        </w:rPr>
        <w:t>（一）國語科</w:t>
      </w:r>
    </w:p>
    <w:tbl>
      <w:tblPr>
        <w:tblStyle w:val="a5"/>
        <w:tblW w:w="8246" w:type="dxa"/>
        <w:tblInd w:w="0" w:type="dxa"/>
        <w:tblLayout w:type="fixed"/>
        <w:tblLook w:val="0400" w:firstRow="0" w:lastRow="0" w:firstColumn="0" w:lastColumn="0" w:noHBand="0" w:noVBand="1"/>
      </w:tblPr>
      <w:tblGrid>
        <w:gridCol w:w="2966"/>
        <w:gridCol w:w="5280"/>
      </w:tblGrid>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閻依萍</w:t>
            </w:r>
          </w:p>
        </w:tc>
      </w:tr>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國語</w:t>
            </w:r>
            <w:r>
              <w:rPr>
                <w:rFonts w:ascii="標楷體" w:eastAsia="標楷體" w:hAnsi="標楷體" w:cs="標楷體"/>
                <w:color w:val="000000"/>
              </w:rPr>
              <w:t>L11~L12</w:t>
            </w:r>
          </w:p>
        </w:tc>
      </w:tr>
      <w:tr w:rsidR="00C24018">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eastAsia="Calibri"/>
                <w:color w:val="000000"/>
              </w:rPr>
              <w:t>1.</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rPr>
                <w:rFonts w:ascii="PMingLiu" w:eastAsia="PMingLiu" w:hAnsi="PMingLiu" w:cs="PMingLiu"/>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rPr>
                <w:rFonts w:ascii="PMingLiu" w:eastAsia="PMingLiu" w:hAnsi="PMingLiu" w:cs="PMingLiu"/>
              </w:rPr>
            </w:pPr>
            <w:r>
              <w:rPr>
                <w:rFonts w:eastAsia="Calibri"/>
                <w:color w:val="000000"/>
              </w:rPr>
              <w:t>4.</w:t>
            </w:r>
            <w:r>
              <w:rPr>
                <w:rFonts w:eastAsia="Calibri"/>
                <w:color w:val="000000"/>
              </w:rPr>
              <w:t>以班網臉書社團、</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5.</w:t>
            </w:r>
            <w:r>
              <w:rPr>
                <w:rFonts w:eastAsia="Calibri"/>
                <w:color w:val="000000"/>
              </w:rPr>
              <w:t>要求每晚十點前學生上傳作業，了解學生學習情形，進行學生個別差異的即時補救。</w:t>
            </w:r>
          </w:p>
          <w:p w:rsidR="00C24018" w:rsidRDefault="00C24018">
            <w:pPr>
              <w:widowControl/>
              <w:rPr>
                <w:rFonts w:ascii="PMingLiu" w:eastAsia="PMingLiu" w:hAnsi="PMingLiu" w:cs="PMingLiu"/>
              </w:rPr>
            </w:pPr>
          </w:p>
        </w:tc>
      </w:tr>
      <w:tr w:rsidR="00C24018">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rPr>
              <w:t>上傳紙筆作業、錄影方式回傳、口說成語、解釋背書給父母聽、多元利用電子書等線上課程進行即時評量</w:t>
            </w:r>
          </w:p>
          <w:p w:rsidR="00C24018" w:rsidRDefault="00C24018">
            <w:pPr>
              <w:widowControl/>
              <w:jc w:val="both"/>
              <w:rPr>
                <w:rFonts w:ascii="PMingLiu" w:eastAsia="PMingLiu" w:hAnsi="PMingLiu" w:cs="PMingLiu"/>
              </w:rPr>
            </w:pP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lastRenderedPageBreak/>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（二）英語科</w:t>
      </w:r>
    </w:p>
    <w:tbl>
      <w:tblPr>
        <w:tblStyle w:val="a6"/>
        <w:tblW w:w="8246" w:type="dxa"/>
        <w:tblInd w:w="0" w:type="dxa"/>
        <w:tblLayout w:type="fixed"/>
        <w:tblLook w:val="0400" w:firstRow="0" w:lastRow="0" w:firstColumn="0" w:lastColumn="0" w:noHBand="0" w:noVBand="1"/>
      </w:tblPr>
      <w:tblGrid>
        <w:gridCol w:w="2964"/>
        <w:gridCol w:w="5282"/>
      </w:tblGrid>
      <w:tr w:rsidR="00C24018">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FF0000"/>
              </w:rPr>
              <w:t>林佳蕙</w:t>
            </w:r>
          </w:p>
        </w:tc>
      </w:tr>
      <w:tr w:rsidR="00C24018">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何嘉仁</w:t>
            </w:r>
            <w:r>
              <w:rPr>
                <w:rFonts w:ascii="標楷體" w:eastAsia="標楷體" w:hAnsi="標楷體" w:cs="標楷體"/>
                <w:color w:val="000000"/>
              </w:rPr>
              <w:t>E-star 4 P61-70</w:t>
            </w:r>
          </w:p>
        </w:tc>
      </w:tr>
      <w:tr w:rsidR="00C24018">
        <w:tc>
          <w:tcPr>
            <w:tcW w:w="2964"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2"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C24018">
        <w:tc>
          <w:tcPr>
            <w:tcW w:w="2964"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2"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r>
              <w:rPr>
                <w:rFonts w:ascii="標楷體" w:eastAsia="標楷體" w:hAnsi="標楷體" w:cs="標楷體"/>
                <w:color w:val="000000"/>
              </w:rPr>
              <w:t>5/31-6/1</w:t>
            </w:r>
          </w:p>
        </w:tc>
      </w:tr>
      <w:tr w:rsidR="00C24018">
        <w:tc>
          <w:tcPr>
            <w:tcW w:w="2964"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2"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2964"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2"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進行教學單元的錄影。</w:t>
            </w:r>
          </w:p>
          <w:p w:rsidR="00C24018" w:rsidRDefault="00561F6D">
            <w:pPr>
              <w:widowControl/>
              <w:rPr>
                <w:rFonts w:ascii="PMingLiu" w:eastAsia="PMingLiu" w:hAnsi="PMingLiu" w:cs="PMingLiu"/>
              </w:rPr>
            </w:pPr>
            <w:r>
              <w:rPr>
                <w:rFonts w:ascii="標楷體" w:eastAsia="標楷體" w:hAnsi="標楷體" w:cs="標楷體"/>
                <w:color w:val="000000"/>
              </w:rPr>
              <w:t>2.</w:t>
            </w:r>
            <w:r>
              <w:rPr>
                <w:rFonts w:ascii="標楷體" w:eastAsia="標楷體" w:hAnsi="標楷體" w:cs="標楷體"/>
                <w:color w:val="000000"/>
              </w:rPr>
              <w:t>以</w:t>
            </w:r>
            <w:r>
              <w:rPr>
                <w:rFonts w:ascii="標楷體" w:eastAsia="標楷體" w:hAnsi="標楷體" w:cs="標楷體"/>
                <w:color w:val="000000"/>
              </w:rPr>
              <w:t>google classroom</w:t>
            </w:r>
            <w:r>
              <w:rPr>
                <w:rFonts w:ascii="標楷體" w:eastAsia="標楷體" w:hAnsi="標楷體" w:cs="標楷體"/>
                <w:color w:val="000000"/>
              </w:rPr>
              <w:t>進行派任務、派功課方式進行學習能力增強、複習。</w:t>
            </w:r>
          </w:p>
          <w:p w:rsidR="00C24018" w:rsidRDefault="00561F6D">
            <w:pPr>
              <w:widowControl/>
              <w:rPr>
                <w:rFonts w:ascii="PMingLiu" w:eastAsia="PMingLiu" w:hAnsi="PMingLiu" w:cs="PMingLiu"/>
              </w:rPr>
            </w:pPr>
            <w:r>
              <w:rPr>
                <w:rFonts w:ascii="標楷體" w:eastAsia="標楷體" w:hAnsi="標楷體" w:cs="標楷體"/>
                <w:color w:val="000000"/>
              </w:rPr>
              <w:t>3.</w:t>
            </w:r>
            <w:r>
              <w:rPr>
                <w:rFonts w:ascii="標楷體" w:eastAsia="標楷體" w:hAnsi="標楷體" w:cs="標楷體"/>
                <w:color w:val="000000"/>
              </w:rPr>
              <w:t>透過導師不定時了解學生學習情形，並適時和家長進行溝通並請家長督促。</w:t>
            </w:r>
          </w:p>
          <w:p w:rsidR="00C24018" w:rsidRDefault="00561F6D">
            <w:pPr>
              <w:widowControl/>
              <w:rPr>
                <w:rFonts w:ascii="PMingLiu" w:eastAsia="PMingLiu" w:hAnsi="PMingLiu" w:cs="PMingLiu"/>
              </w:rPr>
            </w:pPr>
            <w:r>
              <w:rPr>
                <w:rFonts w:ascii="標楷體" w:eastAsia="標楷體" w:hAnsi="標楷體" w:cs="標楷體"/>
                <w:color w:val="000000"/>
              </w:rPr>
              <w:t>4.</w:t>
            </w:r>
            <w:r>
              <w:rPr>
                <w:rFonts w:ascii="標楷體" w:eastAsia="標楷體" w:hAnsi="標楷體" w:cs="標楷體"/>
                <w:color w:val="000000"/>
              </w:rPr>
              <w:t>要求學生上傳作業，了解學生學習情形，進行學生個別差異的即時補救。</w:t>
            </w:r>
          </w:p>
          <w:p w:rsidR="00C24018" w:rsidRDefault="00561F6D">
            <w:pPr>
              <w:widowControl/>
              <w:rPr>
                <w:rFonts w:ascii="PMingLiu" w:eastAsia="PMingLiu" w:hAnsi="PMingLiu" w:cs="PMingLiu"/>
              </w:rPr>
            </w:pPr>
            <w:r>
              <w:rPr>
                <w:rFonts w:ascii="標楷體" w:eastAsia="標楷體" w:hAnsi="標楷體" w:cs="標楷體"/>
                <w:color w:val="000000"/>
              </w:rPr>
              <w:t>5.</w:t>
            </w:r>
            <w:r>
              <w:rPr>
                <w:rFonts w:ascii="標楷體" w:eastAsia="標楷體" w:hAnsi="標楷體" w:cs="標楷體"/>
                <w:color w:val="000000"/>
              </w:rPr>
              <w:t>如有學生因資訊設備、家庭背景等不可抗力因素而未能完成學習，將要求到校進行個別課業指導。</w:t>
            </w:r>
          </w:p>
        </w:tc>
      </w:tr>
      <w:tr w:rsidR="00C24018">
        <w:tc>
          <w:tcPr>
            <w:tcW w:w="2964"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2"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w:t>
            </w:r>
            <w:r>
              <w:rPr>
                <w:rFonts w:ascii="標楷體" w:eastAsia="標楷體" w:hAnsi="標楷體" w:cs="標楷體"/>
                <w:color w:val="000000"/>
              </w:rPr>
              <w:t>Cool English</w:t>
            </w:r>
            <w:r>
              <w:rPr>
                <w:rFonts w:ascii="標楷體" w:eastAsia="標楷體" w:hAnsi="標楷體" w:cs="標楷體"/>
                <w:color w:val="000000"/>
              </w:rPr>
              <w:t>等線上課程進行相關評量</w:t>
            </w:r>
          </w:p>
        </w:tc>
      </w:tr>
      <w:tr w:rsidR="00C24018">
        <w:tc>
          <w:tcPr>
            <w:tcW w:w="2964"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2"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（三）數學科</w:t>
      </w:r>
    </w:p>
    <w:tbl>
      <w:tblPr>
        <w:tblStyle w:val="a7"/>
        <w:tblW w:w="8246" w:type="dxa"/>
        <w:tblInd w:w="0" w:type="dxa"/>
        <w:tblLayout w:type="fixed"/>
        <w:tblLook w:val="0400" w:firstRow="0" w:lastRow="0" w:firstColumn="0" w:lastColumn="0" w:noHBand="0" w:noVBand="1"/>
      </w:tblPr>
      <w:tblGrid>
        <w:gridCol w:w="3076"/>
        <w:gridCol w:w="5170"/>
      </w:tblGrid>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閻依萍</w:t>
            </w:r>
          </w:p>
        </w:tc>
      </w:tr>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數學</w:t>
            </w:r>
            <w:r>
              <w:rPr>
                <w:rFonts w:ascii="標楷體" w:eastAsia="標楷體" w:hAnsi="標楷體" w:cs="標楷體"/>
                <w:color w:val="000000"/>
              </w:rPr>
              <w:t>10-3</w:t>
            </w:r>
            <w:r>
              <w:rPr>
                <w:rFonts w:ascii="標楷體" w:eastAsia="標楷體" w:hAnsi="標楷體" w:cs="標楷體"/>
                <w:color w:val="000000"/>
              </w:rPr>
              <w:t>、</w:t>
            </w:r>
            <w:r>
              <w:rPr>
                <w:rFonts w:ascii="標楷體" w:eastAsia="標楷體" w:hAnsi="標楷體" w:cs="標楷體"/>
                <w:color w:val="000000"/>
              </w:rPr>
              <w:t>9-1</w:t>
            </w:r>
            <w:r>
              <w:rPr>
                <w:rFonts w:ascii="標楷體" w:eastAsia="標楷體" w:hAnsi="標楷體" w:cs="標楷體"/>
                <w:color w:val="000000"/>
              </w:rPr>
              <w:t>、</w:t>
            </w:r>
            <w:r>
              <w:rPr>
                <w:rFonts w:ascii="標楷體" w:eastAsia="標楷體" w:hAnsi="標楷體" w:cs="標楷體"/>
                <w:color w:val="000000"/>
              </w:rPr>
              <w:t>9-2</w:t>
            </w:r>
          </w:p>
        </w:tc>
      </w:tr>
      <w:tr w:rsidR="00C24018">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lastRenderedPageBreak/>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1.</w:t>
            </w:r>
            <w:r>
              <w:rPr>
                <w:rFonts w:eastAsia="Calibri"/>
                <w:color w:val="000000"/>
              </w:rPr>
              <w:t>進行教學單元的錄影。</w:t>
            </w:r>
          </w:p>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2.</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4.</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5.</w:t>
            </w:r>
            <w:r>
              <w:rPr>
                <w:rFonts w:eastAsia="Calibri"/>
                <w:color w:val="000000"/>
              </w:rPr>
              <w:t>要求學生上傳作業，了解學生學習情形，進行學生個別差異的即時補救。</w:t>
            </w:r>
          </w:p>
          <w:p w:rsidR="00C24018" w:rsidRDefault="00C24018">
            <w:pPr>
              <w:widowControl/>
              <w:rPr>
                <w:rFonts w:ascii="PMingLiu" w:eastAsia="PMingLiu" w:hAnsi="PMingLiu" w:cs="PMingLiu"/>
              </w:rPr>
            </w:pPr>
          </w:p>
        </w:tc>
      </w:tr>
      <w:tr w:rsidR="00C24018">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平時上數學課的例行模式指派紙本作業、習作等，復學後交回老師批閱。</w:t>
            </w:r>
          </w:p>
          <w:p w:rsidR="00C24018" w:rsidRDefault="00561F6D">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rPr>
              <w:t>2.</w:t>
            </w:r>
            <w:r>
              <w:rPr>
                <w:rFonts w:ascii="標楷體" w:eastAsia="標楷體" w:hAnsi="標楷體" w:cs="標楷體"/>
                <w:color w:val="000000"/>
              </w:rPr>
              <w:t>利用電子書及均一線上課程進行相關評量。</w:t>
            </w:r>
          </w:p>
          <w:p w:rsidR="00C24018" w:rsidRDefault="00561F6D">
            <w:pPr>
              <w:widowControl/>
              <w:jc w:val="both"/>
              <w:rPr>
                <w:rFonts w:ascii="PMingLiu" w:eastAsia="PMingLiu" w:hAnsi="PMingLiu" w:cs="PMingLiu"/>
                <w:sz w:val="28"/>
                <w:szCs w:val="28"/>
              </w:rPr>
            </w:pPr>
            <w:bookmarkStart w:id="0" w:name="_heading=h.gjdgxs" w:colFirst="0" w:colLast="0"/>
            <w:bookmarkEnd w:id="0"/>
            <w:r>
              <w:rPr>
                <w:rFonts w:ascii="標楷體" w:eastAsia="標楷體" w:hAnsi="標楷體" w:cs="標楷體"/>
                <w:color w:val="000000"/>
              </w:rPr>
              <w:t>3.</w:t>
            </w:r>
            <w:r>
              <w:rPr>
                <w:rFonts w:ascii="標楷體" w:eastAsia="標楷體" w:hAnsi="標楷體" w:cs="標楷體"/>
                <w:color w:val="000000"/>
              </w:rPr>
              <w:t>將每日作業完成照片傳到班群</w:t>
            </w:r>
            <w:r>
              <w:rPr>
                <w:rFonts w:ascii="標楷體" w:eastAsia="標楷體" w:hAnsi="標楷體" w:cs="標楷體"/>
                <w:color w:val="000000"/>
              </w:rPr>
              <w:t>line</w:t>
            </w:r>
            <w:r>
              <w:rPr>
                <w:rFonts w:ascii="標楷體" w:eastAsia="標楷體" w:hAnsi="標楷體" w:cs="標楷體"/>
                <w:color w:val="000000"/>
              </w:rPr>
              <w:t>，老師做即時回饋</w:t>
            </w:r>
            <w:r>
              <w:rPr>
                <w:rFonts w:ascii="標楷體" w:eastAsia="標楷體" w:hAnsi="標楷體" w:cs="標楷體"/>
                <w:color w:val="000000"/>
                <w:sz w:val="28"/>
                <w:szCs w:val="28"/>
              </w:rPr>
              <w:t>。</w:t>
            </w:r>
          </w:p>
          <w:p w:rsidR="00C24018" w:rsidRDefault="00C24018">
            <w:pPr>
              <w:widowControl/>
              <w:pBdr>
                <w:top w:val="nil"/>
                <w:left w:val="nil"/>
                <w:bottom w:val="nil"/>
                <w:right w:val="nil"/>
                <w:between w:val="nil"/>
              </w:pBdr>
              <w:jc w:val="both"/>
              <w:rPr>
                <w:rFonts w:ascii="PMingLiu" w:eastAsia="PMingLiu" w:hAnsi="PMingLiu" w:cs="PMingLiu"/>
                <w:color w:val="000000"/>
              </w:rPr>
            </w:pP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（四）社會科</w:t>
      </w:r>
    </w:p>
    <w:tbl>
      <w:tblPr>
        <w:tblStyle w:val="a8"/>
        <w:tblW w:w="8246" w:type="dxa"/>
        <w:tblInd w:w="0" w:type="dxa"/>
        <w:tblLayout w:type="fixed"/>
        <w:tblLook w:val="0400" w:firstRow="0" w:lastRow="0" w:firstColumn="0" w:lastColumn="0" w:noHBand="0" w:noVBand="1"/>
      </w:tblPr>
      <w:tblGrid>
        <w:gridCol w:w="3076"/>
        <w:gridCol w:w="5170"/>
      </w:tblGrid>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閻依萍</w:t>
            </w:r>
          </w:p>
        </w:tc>
      </w:tr>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社會</w:t>
            </w:r>
            <w:r>
              <w:rPr>
                <w:rFonts w:ascii="標楷體" w:eastAsia="標楷體" w:hAnsi="標楷體" w:cs="標楷體"/>
                <w:color w:val="000000"/>
              </w:rPr>
              <w:t>5-2</w:t>
            </w:r>
            <w:r>
              <w:rPr>
                <w:rFonts w:ascii="標楷體" w:eastAsia="標楷體" w:hAnsi="標楷體" w:cs="標楷體"/>
                <w:color w:val="000000"/>
              </w:rPr>
              <w:t>後面、</w:t>
            </w:r>
            <w:r>
              <w:rPr>
                <w:rFonts w:ascii="標楷體" w:eastAsia="標楷體" w:hAnsi="標楷體" w:cs="標楷體"/>
                <w:color w:val="000000"/>
              </w:rPr>
              <w:t>6-1</w:t>
            </w:r>
          </w:p>
        </w:tc>
      </w:tr>
      <w:tr w:rsidR="00C24018">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1.</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4.</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pBdr>
                <w:top w:val="nil"/>
                <w:left w:val="nil"/>
                <w:bottom w:val="nil"/>
                <w:right w:val="nil"/>
                <w:between w:val="nil"/>
              </w:pBdr>
              <w:rPr>
                <w:rFonts w:ascii="PMingLiu" w:eastAsia="PMingLiu" w:hAnsi="PMingLiu" w:cs="PMingLiu"/>
                <w:color w:val="000000"/>
              </w:rPr>
            </w:pPr>
            <w:r>
              <w:rPr>
                <w:rFonts w:eastAsia="Calibri"/>
                <w:color w:val="000000"/>
              </w:rPr>
              <w:t>5.</w:t>
            </w:r>
            <w:r>
              <w:rPr>
                <w:rFonts w:eastAsia="Calibri"/>
                <w:color w:val="000000"/>
              </w:rPr>
              <w:t>要求學生上傳作業，了解學生學習情形，進行學生個別差異的即時補救。</w:t>
            </w:r>
          </w:p>
          <w:p w:rsidR="00C24018" w:rsidRDefault="00C24018">
            <w:pPr>
              <w:widowControl/>
              <w:rPr>
                <w:rFonts w:ascii="PMingLiu" w:eastAsia="PMingLiu" w:hAnsi="PMingLiu" w:cs="PMingLiu"/>
              </w:rPr>
            </w:pPr>
          </w:p>
        </w:tc>
      </w:tr>
      <w:tr w:rsidR="00C24018">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color w:val="000000"/>
              </w:rPr>
              <w:t>上傳作業、線上測驗、多元利用電子書搭配線上課程進行相關評量</w:t>
            </w:r>
          </w:p>
          <w:p w:rsidR="00C24018" w:rsidRDefault="00C24018">
            <w:pPr>
              <w:widowControl/>
              <w:jc w:val="both"/>
              <w:rPr>
                <w:rFonts w:ascii="PMingLiu" w:eastAsia="PMingLiu" w:hAnsi="PMingLiu" w:cs="PMingLiu"/>
              </w:rPr>
            </w:pP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lastRenderedPageBreak/>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（五）自然科</w:t>
      </w:r>
    </w:p>
    <w:tbl>
      <w:tblPr>
        <w:tblStyle w:val="a9"/>
        <w:tblW w:w="8246" w:type="dxa"/>
        <w:tblInd w:w="0" w:type="dxa"/>
        <w:tblLayout w:type="fixed"/>
        <w:tblLook w:val="0400" w:firstRow="0" w:lastRow="0" w:firstColumn="0" w:lastColumn="0" w:noHBand="0" w:noVBand="1"/>
      </w:tblPr>
      <w:tblGrid>
        <w:gridCol w:w="2966"/>
        <w:gridCol w:w="5280"/>
      </w:tblGrid>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陳美惠</w:t>
            </w:r>
          </w:p>
        </w:tc>
      </w:tr>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第</w:t>
            </w:r>
            <w:r>
              <w:rPr>
                <w:rFonts w:ascii="標楷體" w:eastAsia="標楷體" w:hAnsi="標楷體" w:cs="標楷體"/>
                <w:color w:val="000000"/>
              </w:rPr>
              <w:t>4</w:t>
            </w:r>
            <w:r>
              <w:rPr>
                <w:rFonts w:ascii="標楷體" w:eastAsia="標楷體" w:hAnsi="標楷體" w:cs="標楷體"/>
                <w:color w:val="000000"/>
              </w:rPr>
              <w:t>單元奇妙的電路</w:t>
            </w:r>
          </w:p>
          <w:p w:rsidR="00C24018" w:rsidRDefault="00561F6D">
            <w:pPr>
              <w:widowControl/>
              <w:jc w:val="both"/>
              <w:rPr>
                <w:rFonts w:ascii="PMingLiu" w:eastAsia="PMingLiu" w:hAnsi="PMingLiu" w:cs="PMingLiu"/>
              </w:rPr>
            </w:pPr>
            <w:r>
              <w:rPr>
                <w:rFonts w:ascii="標楷體" w:eastAsia="標楷體" w:hAnsi="標楷體" w:cs="標楷體"/>
                <w:color w:val="000000"/>
              </w:rPr>
              <w:t>活動</w:t>
            </w:r>
            <w:r>
              <w:rPr>
                <w:rFonts w:ascii="標楷體" w:eastAsia="標楷體" w:hAnsi="標楷體" w:cs="標楷體"/>
                <w:color w:val="000000"/>
              </w:rPr>
              <w:t xml:space="preserve">1 </w:t>
            </w:r>
            <w:r>
              <w:rPr>
                <w:rFonts w:ascii="標楷體" w:eastAsia="標楷體" w:hAnsi="標楷體" w:cs="標楷體"/>
                <w:color w:val="000000"/>
              </w:rPr>
              <w:t>燈泡亮了</w:t>
            </w:r>
            <w:r>
              <w:rPr>
                <w:rFonts w:ascii="標楷體" w:eastAsia="標楷體" w:hAnsi="標楷體" w:cs="標楷體"/>
                <w:color w:val="000000"/>
              </w:rPr>
              <w:t>  </w:t>
            </w:r>
          </w:p>
          <w:p w:rsidR="00C24018" w:rsidRDefault="00561F6D">
            <w:pPr>
              <w:widowControl/>
              <w:jc w:val="both"/>
              <w:rPr>
                <w:rFonts w:ascii="PMingLiu" w:eastAsia="PMingLiu" w:hAnsi="PMingLiu" w:cs="PMingLiu"/>
              </w:rPr>
            </w:pPr>
            <w:r>
              <w:rPr>
                <w:rFonts w:ascii="標楷體" w:eastAsia="標楷體" w:hAnsi="標楷體" w:cs="標楷體"/>
                <w:color w:val="000000"/>
              </w:rPr>
              <w:t>活動</w:t>
            </w:r>
            <w:r>
              <w:rPr>
                <w:rFonts w:ascii="標楷體" w:eastAsia="標楷體" w:hAnsi="標楷體" w:cs="標楷體"/>
                <w:color w:val="000000"/>
              </w:rPr>
              <w:t xml:space="preserve">2 </w:t>
            </w:r>
            <w:r>
              <w:rPr>
                <w:rFonts w:ascii="標楷體" w:eastAsia="標楷體" w:hAnsi="標楷體" w:cs="標楷體"/>
                <w:color w:val="000000"/>
              </w:rPr>
              <w:t>電路與開關</w:t>
            </w:r>
          </w:p>
        </w:tc>
      </w:tr>
      <w:tr w:rsidR="00C24018">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eastAsia="Calibri"/>
                <w:color w:val="000000"/>
              </w:rPr>
              <w:t>1.</w:t>
            </w:r>
            <w:r>
              <w:rPr>
                <w:rFonts w:eastAsia="Calibri"/>
                <w:color w:val="000000"/>
              </w:rPr>
              <w:t>進行教學單元的錄影。</w:t>
            </w:r>
          </w:p>
          <w:p w:rsidR="00C24018" w:rsidRDefault="00561F6D">
            <w:pPr>
              <w:widowControl/>
              <w:rPr>
                <w:rFonts w:ascii="PMingLiu" w:eastAsia="PMingLiu" w:hAnsi="PMingLiu" w:cs="PMingLiu"/>
              </w:rPr>
            </w:pPr>
            <w:r>
              <w:rPr>
                <w:rFonts w:eastAsia="Calibri"/>
                <w:color w:val="000000"/>
              </w:rPr>
              <w:t>2.</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rPr>
                <w:rFonts w:ascii="PMingLiu" w:eastAsia="PMingLiu" w:hAnsi="PMingLiu" w:cs="PMingLiu"/>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rPr>
                <w:rFonts w:ascii="PMingLiu" w:eastAsia="PMingLiu" w:hAnsi="PMingLiu" w:cs="PMingLiu"/>
              </w:rPr>
            </w:pPr>
            <w:r>
              <w:rPr>
                <w:rFonts w:eastAsia="Calibri"/>
                <w:color w:val="000000"/>
              </w:rPr>
              <w:t>4.</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5.</w:t>
            </w:r>
            <w:r>
              <w:rPr>
                <w:rFonts w:eastAsia="Calibri"/>
                <w:color w:val="000000"/>
              </w:rPr>
              <w:t>要求學生上傳作業，了解學生學習情形，進行學生個別差異的即時補救。</w:t>
            </w:r>
          </w:p>
          <w:p w:rsidR="00C24018" w:rsidRDefault="00561F6D">
            <w:pPr>
              <w:widowControl/>
              <w:rPr>
                <w:rFonts w:ascii="PMingLiu" w:eastAsia="PMingLiu" w:hAnsi="PMingLiu" w:cs="PMingLiu"/>
              </w:rPr>
            </w:pPr>
            <w:r>
              <w:rPr>
                <w:rFonts w:eastAsia="Calibri"/>
                <w:color w:val="000000"/>
              </w:rPr>
              <w:t>6.</w:t>
            </w:r>
            <w:r>
              <w:rPr>
                <w:rFonts w:eastAsia="Calibri"/>
                <w:color w:val="000000"/>
              </w:rPr>
              <w:t>如有學生因資訊設備、家庭背景等不可抗力因素而未能完成學習，將要求到校進行個別課業指導。</w:t>
            </w:r>
          </w:p>
        </w:tc>
      </w:tr>
      <w:tr w:rsidR="00C24018">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（六）健體領域</w:t>
      </w:r>
    </w:p>
    <w:tbl>
      <w:tblPr>
        <w:tblStyle w:val="aa"/>
        <w:tblW w:w="8246" w:type="dxa"/>
        <w:tblInd w:w="0" w:type="dxa"/>
        <w:tblLayout w:type="fixed"/>
        <w:tblLook w:val="0400" w:firstRow="0" w:lastRow="0" w:firstColumn="0" w:lastColumn="0" w:noHBand="0" w:noVBand="1"/>
      </w:tblPr>
      <w:tblGrid>
        <w:gridCol w:w="2947"/>
        <w:gridCol w:w="5299"/>
      </w:tblGrid>
      <w:tr w:rsidR="00C24018">
        <w:tc>
          <w:tcPr>
            <w:tcW w:w="2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健康</w:t>
            </w:r>
            <w:r>
              <w:rPr>
                <w:rFonts w:ascii="標楷體" w:eastAsia="標楷體" w:hAnsi="標楷體" w:cs="標楷體"/>
                <w:color w:val="000000"/>
              </w:rPr>
              <w:t>--</w:t>
            </w:r>
            <w:r>
              <w:rPr>
                <w:rFonts w:ascii="標楷體" w:eastAsia="標楷體" w:hAnsi="標楷體" w:cs="標楷體"/>
                <w:color w:val="000000"/>
              </w:rPr>
              <w:t>張淑慧（</w:t>
            </w:r>
            <w:r>
              <w:rPr>
                <w:rFonts w:ascii="標楷體" w:eastAsia="標楷體" w:hAnsi="標楷體" w:cs="標楷體"/>
                <w:color w:val="000000"/>
              </w:rPr>
              <w:t>2</w:t>
            </w:r>
            <w:r>
              <w:rPr>
                <w:rFonts w:ascii="標楷體" w:eastAsia="標楷體" w:hAnsi="標楷體" w:cs="標楷體"/>
                <w:color w:val="000000"/>
              </w:rPr>
              <w:t>）</w:t>
            </w:r>
          </w:p>
          <w:p w:rsidR="00C24018" w:rsidRDefault="00561F6D">
            <w:pPr>
              <w:jc w:val="both"/>
              <w:rPr>
                <w:rFonts w:ascii="PMingLiu" w:eastAsia="PMingLiu" w:hAnsi="PMingLiu" w:cs="PMingLiu"/>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呂建榮（</w:t>
            </w:r>
            <w:r>
              <w:rPr>
                <w:rFonts w:ascii="標楷體" w:eastAsia="標楷體" w:hAnsi="標楷體" w:cs="標楷體"/>
              </w:rPr>
              <w:t>3</w:t>
            </w:r>
          </w:p>
        </w:tc>
      </w:tr>
      <w:tr w:rsidR="00C24018">
        <w:tc>
          <w:tcPr>
            <w:tcW w:w="2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sz w:val="22"/>
                <w:szCs w:val="22"/>
              </w:rPr>
              <w:t>健康</w:t>
            </w:r>
            <w:r>
              <w:rPr>
                <w:rFonts w:ascii="標楷體" w:eastAsia="標楷體" w:hAnsi="標楷體" w:cs="標楷體"/>
                <w:color w:val="000000"/>
                <w:sz w:val="22"/>
                <w:szCs w:val="22"/>
              </w:rPr>
              <w:t>--6-3</w:t>
            </w:r>
            <w:r>
              <w:rPr>
                <w:rFonts w:ascii="標楷體" w:eastAsia="標楷體" w:hAnsi="標楷體" w:cs="標楷體"/>
                <w:color w:val="000000"/>
                <w:sz w:val="22"/>
                <w:szCs w:val="22"/>
              </w:rPr>
              <w:t>找回寧靜的家，</w:t>
            </w:r>
            <w:r>
              <w:rPr>
                <w:rFonts w:ascii="標楷體" w:eastAsia="標楷體" w:hAnsi="標楷體" w:cs="標楷體"/>
                <w:color w:val="000000"/>
                <w:sz w:val="22"/>
                <w:szCs w:val="22"/>
              </w:rPr>
              <w:t>7-1</w:t>
            </w:r>
            <w:r>
              <w:rPr>
                <w:rFonts w:ascii="標楷體" w:eastAsia="標楷體" w:hAnsi="標楷體" w:cs="標楷體"/>
                <w:color w:val="000000"/>
                <w:sz w:val="22"/>
                <w:szCs w:val="22"/>
              </w:rPr>
              <w:t>珍愛我的家</w:t>
            </w:r>
          </w:p>
          <w:p w:rsidR="00C24018" w:rsidRDefault="00561F6D">
            <w:pPr>
              <w:jc w:val="both"/>
              <w:rPr>
                <w:rFonts w:ascii="PMingLiu" w:eastAsia="PMingLiu" w:hAnsi="PMingLiu" w:cs="PMingLiu"/>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武術、愛眼健身操</w:t>
            </w:r>
          </w:p>
        </w:tc>
      </w:tr>
      <w:tr w:rsidR="00C24018">
        <w:tc>
          <w:tcPr>
            <w:tcW w:w="2947"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lastRenderedPageBreak/>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99"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健康</w:t>
            </w:r>
            <w:r>
              <w:rPr>
                <w:rFonts w:ascii="標楷體" w:eastAsia="標楷體" w:hAnsi="標楷體" w:cs="標楷體"/>
                <w:color w:val="000000"/>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2</w:t>
            </w:r>
            <w:r>
              <w:rPr>
                <w:rFonts w:ascii="標楷體" w:eastAsia="標楷體" w:hAnsi="標楷體" w:cs="標楷體"/>
                <w:color w:val="000000"/>
              </w:rPr>
              <w:t>）節，共需補（</w:t>
            </w:r>
            <w:r>
              <w:rPr>
                <w:rFonts w:ascii="標楷體" w:eastAsia="標楷體" w:hAnsi="標楷體" w:cs="標楷體"/>
                <w:color w:val="000000"/>
              </w:rPr>
              <w:t>2</w:t>
            </w:r>
            <w:r>
              <w:rPr>
                <w:rFonts w:ascii="標楷體" w:eastAsia="標楷體" w:hAnsi="標楷體" w:cs="標楷體"/>
                <w:color w:val="000000"/>
              </w:rPr>
              <w:t>）節</w:t>
            </w:r>
          </w:p>
          <w:p w:rsidR="00C24018" w:rsidRDefault="00561F6D">
            <w:pPr>
              <w:jc w:val="both"/>
              <w:rPr>
                <w:rFonts w:ascii="PMingLiu" w:eastAsia="PMingLiu" w:hAnsi="PMingLiu" w:cs="PMingLiu"/>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C24018">
        <w:tc>
          <w:tcPr>
            <w:tcW w:w="2947"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99"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2947"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99"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2947"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99"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ascii="標楷體" w:eastAsia="標楷體" w:hAnsi="標楷體" w:cs="標楷體"/>
                <w:color w:val="000000"/>
              </w:rPr>
              <w:t>健康</w:t>
            </w:r>
            <w:r>
              <w:rPr>
                <w:rFonts w:ascii="標楷體" w:eastAsia="標楷體" w:hAnsi="標楷體" w:cs="標楷體"/>
                <w:color w:val="000000"/>
              </w:rPr>
              <w:t>--</w:t>
            </w:r>
          </w:p>
          <w:p w:rsidR="00C24018" w:rsidRDefault="00561F6D">
            <w:pPr>
              <w:widowControl/>
              <w:rPr>
                <w:rFonts w:ascii="PMingLiu" w:eastAsia="PMingLiu" w:hAnsi="PMingLiu" w:cs="PMingLiu"/>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classroom</w:t>
            </w:r>
            <w:r>
              <w:rPr>
                <w:rFonts w:ascii="標楷體" w:eastAsia="標楷體" w:hAnsi="標楷體" w:cs="標楷體"/>
                <w:color w:val="000000"/>
              </w:rPr>
              <w:t>指派學習任務。</w:t>
            </w:r>
          </w:p>
          <w:p w:rsidR="00C24018" w:rsidRDefault="00561F6D">
            <w:pPr>
              <w:widowControl/>
              <w:rPr>
                <w:rFonts w:ascii="PMingLiu" w:eastAsia="PMingLiu" w:hAnsi="PMingLiu" w:cs="PMingLiu"/>
              </w:rPr>
            </w:pPr>
            <w:r>
              <w:rPr>
                <w:rFonts w:ascii="標楷體" w:eastAsia="標楷體" w:hAnsi="標楷體" w:cs="標楷體"/>
                <w:color w:val="000000"/>
              </w:rPr>
              <w:t>2.</w:t>
            </w:r>
            <w:r>
              <w:rPr>
                <w:rFonts w:ascii="標楷體" w:eastAsia="標楷體" w:hAnsi="標楷體" w:cs="標楷體"/>
                <w:color w:val="000000"/>
              </w:rPr>
              <w:t>學生若有問題可隨時在課程下方留言給老師，老師會給予回覆。</w:t>
            </w:r>
          </w:p>
          <w:p w:rsidR="00C24018" w:rsidRDefault="00561F6D">
            <w:pPr>
              <w:widowControl/>
              <w:rPr>
                <w:rFonts w:ascii="PMingLiu" w:eastAsia="PMingLiu" w:hAnsi="PMingLiu" w:cs="PMingLiu"/>
              </w:rPr>
            </w:pPr>
            <w:r>
              <w:rPr>
                <w:rFonts w:ascii="標楷體" w:eastAsia="標楷體" w:hAnsi="標楷體" w:cs="標楷體"/>
                <w:color w:val="000000"/>
              </w:rPr>
              <w:t>3.</w:t>
            </w:r>
            <w:r>
              <w:rPr>
                <w:rFonts w:ascii="標楷體" w:eastAsia="標楷體" w:hAnsi="標楷體" w:cs="標楷體"/>
                <w:color w:val="000000"/>
              </w:rPr>
              <w:t>要求學生上傳作業，了解學生學習情形，進行學生個別差異的即時補救。</w:t>
            </w:r>
          </w:p>
          <w:p w:rsidR="00C24018" w:rsidRDefault="00561F6D">
            <w:pPr>
              <w:widowControl/>
              <w:rPr>
                <w:rFonts w:ascii="PMingLiu" w:eastAsia="PMingLiu" w:hAnsi="PMingLiu" w:cs="PMingLiu"/>
              </w:rPr>
            </w:pPr>
            <w:r>
              <w:rPr>
                <w:rFonts w:ascii="標楷體" w:eastAsia="標楷體" w:hAnsi="標楷體" w:cs="標楷體"/>
                <w:color w:val="000000"/>
              </w:rPr>
              <w:t>4.</w:t>
            </w:r>
            <w:r>
              <w:rPr>
                <w:rFonts w:ascii="標楷體" w:eastAsia="標楷體" w:hAnsi="標楷體" w:cs="標楷體"/>
                <w:color w:val="000000"/>
              </w:rPr>
              <w:t>如有學生因資訊設備、家庭背景等不可抗力因素而未能完成學習，將要求到校進行個別課業指導。</w:t>
            </w:r>
          </w:p>
          <w:p w:rsidR="00C24018" w:rsidRDefault="00C24018">
            <w:pPr>
              <w:widowControl/>
              <w:rPr>
                <w:rFonts w:ascii="PMingLiu" w:eastAsia="PMingLiu" w:hAnsi="PMingLiu" w:cs="PMingLiu"/>
              </w:rPr>
            </w:pPr>
          </w:p>
          <w:p w:rsidR="00C24018" w:rsidRDefault="00561F6D">
            <w:pPr>
              <w:widowControl/>
              <w:rPr>
                <w:rFonts w:ascii="PMingLiu" w:eastAsia="PMingLiu" w:hAnsi="PMingLiu" w:cs="PMingLiu"/>
              </w:rPr>
            </w:pPr>
            <w:r>
              <w:rPr>
                <w:rFonts w:eastAsia="Calibri"/>
                <w:color w:val="000000"/>
              </w:rPr>
              <w:t>1.</w:t>
            </w:r>
            <w:r>
              <w:rPr>
                <w:rFonts w:eastAsia="Calibri"/>
                <w:color w:val="000000"/>
              </w:rPr>
              <w:t>進行教學單元的錄影。</w:t>
            </w:r>
          </w:p>
          <w:p w:rsidR="00C24018" w:rsidRDefault="00561F6D">
            <w:pPr>
              <w:widowControl/>
              <w:rPr>
                <w:rFonts w:ascii="PMingLiu" w:eastAsia="PMingLiu" w:hAnsi="PMingLiu" w:cs="PMingLiu"/>
              </w:rPr>
            </w:pPr>
            <w:r>
              <w:rPr>
                <w:rFonts w:eastAsia="Calibri"/>
                <w:color w:val="000000"/>
              </w:rPr>
              <w:t>2.</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rPr>
                <w:rFonts w:ascii="PMingLiu" w:eastAsia="PMingLiu" w:hAnsi="PMingLiu" w:cs="PMingLiu"/>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rPr>
                <w:rFonts w:ascii="PMingLiu" w:eastAsia="PMingLiu" w:hAnsi="PMingLiu" w:cs="PMingLiu"/>
              </w:rPr>
            </w:pPr>
            <w:r>
              <w:rPr>
                <w:rFonts w:eastAsia="Calibri"/>
                <w:color w:val="000000"/>
              </w:rPr>
              <w:t>4.</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5.</w:t>
            </w:r>
            <w:r>
              <w:rPr>
                <w:rFonts w:eastAsia="Calibri"/>
                <w:color w:val="000000"/>
              </w:rPr>
              <w:t>要求學生上傳作業，了解學生學習情形，進行學生個別差異的即時補救。</w:t>
            </w:r>
          </w:p>
          <w:p w:rsidR="00C24018" w:rsidRDefault="00561F6D">
            <w:pPr>
              <w:widowControl/>
              <w:rPr>
                <w:color w:val="000000"/>
              </w:rPr>
            </w:pPr>
            <w:r>
              <w:rPr>
                <w:rFonts w:eastAsia="Calibri"/>
                <w:color w:val="000000"/>
              </w:rPr>
              <w:t>6.</w:t>
            </w:r>
            <w:r>
              <w:rPr>
                <w:rFonts w:eastAsia="Calibri"/>
                <w:color w:val="000000"/>
              </w:rPr>
              <w:t>如有學生因資訊設備、家庭背景等不可抗力因素而未能完成學習，將要求到校進行個別課業指導。</w:t>
            </w:r>
          </w:p>
          <w:p w:rsidR="00C24018" w:rsidRDefault="00561F6D">
            <w:r>
              <w:t>體育</w:t>
            </w:r>
            <w:r>
              <w:t>--</w:t>
            </w:r>
          </w:p>
          <w:p w:rsidR="00C24018" w:rsidRDefault="00561F6D">
            <w:r>
              <w:t>1.</w:t>
            </w:r>
            <w:r>
              <w:t>以</w:t>
            </w:r>
            <w:r>
              <w:t>google classroom</w:t>
            </w:r>
            <w:r>
              <w:t>指派學習任務。</w:t>
            </w:r>
          </w:p>
          <w:p w:rsidR="00C24018" w:rsidRDefault="00561F6D">
            <w:r>
              <w:t>2.</w:t>
            </w:r>
            <w:r>
              <w:t>學生若有問題可隨時在課程下方留言給老師，老師會給予回覆。</w:t>
            </w:r>
          </w:p>
        </w:tc>
      </w:tr>
      <w:tr w:rsidR="00C24018">
        <w:tc>
          <w:tcPr>
            <w:tcW w:w="2947"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99"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C24018">
        <w:tc>
          <w:tcPr>
            <w:tcW w:w="2947"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99"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（七）藝文領域</w:t>
      </w:r>
    </w:p>
    <w:tbl>
      <w:tblPr>
        <w:tblStyle w:val="ab"/>
        <w:tblW w:w="8246" w:type="dxa"/>
        <w:tblInd w:w="0" w:type="dxa"/>
        <w:tblLayout w:type="fixed"/>
        <w:tblLook w:val="0400" w:firstRow="0" w:lastRow="0" w:firstColumn="0" w:lastColumn="0" w:noHBand="0" w:noVBand="1"/>
      </w:tblPr>
      <w:tblGrid>
        <w:gridCol w:w="2840"/>
        <w:gridCol w:w="5406"/>
      </w:tblGrid>
      <w:tr w:rsidR="00C24018">
        <w:tc>
          <w:tcPr>
            <w:tcW w:w="2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lastRenderedPageBreak/>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王淑華</w:t>
            </w:r>
            <w:r>
              <w:rPr>
                <w:rFonts w:ascii="標楷體" w:eastAsia="標楷體" w:hAnsi="標楷體" w:cs="標楷體"/>
                <w:color w:val="000000"/>
              </w:rPr>
              <w:t xml:space="preserve"> </w:t>
            </w:r>
            <w:r>
              <w:rPr>
                <w:rFonts w:ascii="標楷體" w:eastAsia="標楷體" w:hAnsi="標楷體" w:cs="標楷體"/>
                <w:color w:val="000000"/>
              </w:rPr>
              <w:t>美術</w:t>
            </w:r>
            <w:r>
              <w:rPr>
                <w:rFonts w:ascii="標楷體" w:eastAsia="標楷體" w:hAnsi="標楷體" w:cs="標楷體"/>
              </w:rPr>
              <w:t>1</w:t>
            </w:r>
          </w:p>
          <w:p w:rsidR="00C24018" w:rsidRDefault="00561F6D">
            <w:pPr>
              <w:widowControl/>
              <w:jc w:val="both"/>
              <w:rPr>
                <w:rFonts w:ascii="PMingLiu" w:eastAsia="PMingLiu" w:hAnsi="PMingLiu" w:cs="PMingLiu"/>
              </w:rPr>
            </w:pPr>
            <w:r>
              <w:rPr>
                <w:rFonts w:ascii="標楷體" w:eastAsia="標楷體" w:hAnsi="標楷體" w:cs="標楷體"/>
                <w:color w:val="000000"/>
              </w:rPr>
              <w:t>辜子綸</w:t>
            </w:r>
            <w:r>
              <w:rPr>
                <w:rFonts w:ascii="標楷體" w:eastAsia="標楷體" w:hAnsi="標楷體" w:cs="標楷體"/>
                <w:color w:val="000000"/>
              </w:rPr>
              <w:t xml:space="preserve"> </w:t>
            </w:r>
            <w:r>
              <w:rPr>
                <w:rFonts w:ascii="標楷體" w:eastAsia="標楷體" w:hAnsi="標楷體" w:cs="標楷體"/>
                <w:color w:val="000000"/>
              </w:rPr>
              <w:t>音樂</w:t>
            </w:r>
            <w:r>
              <w:rPr>
                <w:rFonts w:ascii="標楷體" w:eastAsia="標楷體" w:hAnsi="標楷體" w:cs="標楷體"/>
                <w:color w:val="000000"/>
              </w:rPr>
              <w:t>3</w:t>
            </w:r>
          </w:p>
        </w:tc>
      </w:tr>
      <w:tr w:rsidR="00C24018">
        <w:tc>
          <w:tcPr>
            <w:tcW w:w="2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王淑華蒙娜麗莎變裝秀影片欣賞</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C24018" w:rsidRDefault="00C24018">
            <w:pPr>
              <w:widowControl/>
              <w:rPr>
                <w:rFonts w:ascii="PMingLiu" w:eastAsia="PMingLiu" w:hAnsi="PMingLiu" w:cs="PMingLiu"/>
              </w:rPr>
            </w:pPr>
          </w:p>
          <w:p w:rsidR="00C24018" w:rsidRDefault="00561F6D">
            <w:pPr>
              <w:widowControl/>
              <w:jc w:val="both"/>
              <w:rPr>
                <w:rFonts w:ascii="PMingLiu" w:eastAsia="PMingLiu" w:hAnsi="PMingLiu" w:cs="PMingLiu"/>
              </w:rPr>
            </w:pPr>
            <w:r>
              <w:rPr>
                <w:rFonts w:ascii="標楷體" w:eastAsia="標楷體" w:hAnsi="標楷體" w:cs="標楷體"/>
                <w:color w:val="000000"/>
              </w:rPr>
              <w:t>辜子綸</w:t>
            </w:r>
            <w:r>
              <w:rPr>
                <w:rFonts w:ascii="標楷體" w:eastAsia="標楷體" w:hAnsi="標楷體" w:cs="標楷體"/>
                <w:color w:val="000000"/>
              </w:rPr>
              <w:t>1.</w:t>
            </w:r>
            <w:r>
              <w:rPr>
                <w:rFonts w:ascii="標楷體" w:eastAsia="標楷體" w:hAnsi="標楷體" w:cs="標楷體"/>
                <w:color w:val="000000"/>
              </w:rPr>
              <w:t>直笛習奏</w:t>
            </w:r>
            <w:r>
              <w:rPr>
                <w:rFonts w:ascii="標楷體" w:eastAsia="標楷體" w:hAnsi="標楷體" w:cs="標楷體"/>
                <w:color w:val="000000"/>
              </w:rPr>
              <w:t xml:space="preserve"> </w:t>
            </w:r>
            <w:r>
              <w:rPr>
                <w:rFonts w:ascii="標楷體" w:eastAsia="標楷體" w:hAnsi="標楷體" w:cs="標楷體"/>
                <w:color w:val="000000"/>
              </w:rPr>
              <w:t>望春風</w:t>
            </w:r>
          </w:p>
          <w:p w:rsidR="00C24018" w:rsidRDefault="00561F6D">
            <w:pPr>
              <w:widowControl/>
              <w:jc w:val="both"/>
              <w:rPr>
                <w:rFonts w:ascii="PMingLiu" w:eastAsia="PMingLiu" w:hAnsi="PMingLiu" w:cs="PMingLiu"/>
              </w:rPr>
            </w:pPr>
            <w:r>
              <w:rPr>
                <w:rFonts w:ascii="標楷體" w:eastAsia="標楷體" w:hAnsi="標楷體" w:cs="標楷體"/>
                <w:color w:val="000000"/>
              </w:rPr>
              <w:t>           2.</w:t>
            </w:r>
            <w:r>
              <w:rPr>
                <w:rFonts w:ascii="標楷體" w:eastAsia="標楷體" w:hAnsi="標楷體" w:cs="標楷體"/>
                <w:color w:val="000000"/>
              </w:rPr>
              <w:t>唱歌習唱</w:t>
            </w:r>
            <w:r>
              <w:rPr>
                <w:rFonts w:ascii="標楷體" w:eastAsia="標楷體" w:hAnsi="標楷體" w:cs="標楷體"/>
                <w:color w:val="000000"/>
              </w:rPr>
              <w:t xml:space="preserve"> </w:t>
            </w:r>
            <w:r>
              <w:rPr>
                <w:rFonts w:ascii="標楷體" w:eastAsia="標楷體" w:hAnsi="標楷體" w:cs="標楷體"/>
                <w:color w:val="000000"/>
              </w:rPr>
              <w:t>野餐</w:t>
            </w:r>
          </w:p>
          <w:p w:rsidR="00C24018" w:rsidRDefault="00561F6D">
            <w:pPr>
              <w:widowControl/>
              <w:jc w:val="both"/>
              <w:rPr>
                <w:rFonts w:ascii="PMingLiu" w:eastAsia="PMingLiu" w:hAnsi="PMingLiu" w:cs="PMingLiu"/>
              </w:rPr>
            </w:pPr>
            <w:r>
              <w:rPr>
                <w:rFonts w:ascii="標楷體" w:eastAsia="標楷體" w:hAnsi="標楷體" w:cs="標楷體"/>
                <w:color w:val="000000"/>
              </w:rPr>
              <w:t>           3.</w:t>
            </w:r>
            <w:r>
              <w:rPr>
                <w:rFonts w:ascii="標楷體" w:eastAsia="標楷體" w:hAnsi="標楷體" w:cs="標楷體"/>
                <w:color w:val="000000"/>
              </w:rPr>
              <w:t>介紹習唱</w:t>
            </w:r>
            <w:r>
              <w:rPr>
                <w:rFonts w:ascii="標楷體" w:eastAsia="標楷體" w:hAnsi="標楷體" w:cs="標楷體"/>
                <w:color w:val="000000"/>
              </w:rPr>
              <w:t xml:space="preserve"> </w:t>
            </w:r>
            <w:r>
              <w:rPr>
                <w:rFonts w:ascii="標楷體" w:eastAsia="標楷體" w:hAnsi="標楷體" w:cs="標楷體"/>
                <w:color w:val="000000"/>
              </w:rPr>
              <w:t>森林之歌</w:t>
            </w:r>
          </w:p>
        </w:tc>
      </w:tr>
      <w:tr w:rsidR="00C24018">
        <w:tc>
          <w:tcPr>
            <w:tcW w:w="284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40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C24018">
        <w:tc>
          <w:tcPr>
            <w:tcW w:w="2840"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406"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2840"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406"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2840"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406"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eastAsia="Calibri"/>
                <w:color w:val="000000"/>
              </w:rPr>
              <w:t>1.</w:t>
            </w:r>
            <w:r>
              <w:rPr>
                <w:rFonts w:eastAsia="Calibri"/>
                <w:color w:val="000000"/>
              </w:rPr>
              <w:t>進行教學單元的錄影。</w:t>
            </w:r>
          </w:p>
          <w:p w:rsidR="00C24018" w:rsidRDefault="00561F6D">
            <w:pPr>
              <w:widowControl/>
              <w:rPr>
                <w:rFonts w:ascii="PMingLiu" w:eastAsia="PMingLiu" w:hAnsi="PMingLiu" w:cs="PMingLiu"/>
              </w:rPr>
            </w:pPr>
            <w:r>
              <w:rPr>
                <w:rFonts w:eastAsia="Calibri"/>
                <w:color w:val="000000"/>
              </w:rPr>
              <w:t>2.</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rPr>
                <w:rFonts w:ascii="PMingLiu" w:eastAsia="PMingLiu" w:hAnsi="PMingLiu" w:cs="PMingLiu"/>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rPr>
                <w:rFonts w:ascii="PMingLiu" w:eastAsia="PMingLiu" w:hAnsi="PMingLiu" w:cs="PMingLiu"/>
              </w:rPr>
            </w:pPr>
            <w:r>
              <w:rPr>
                <w:rFonts w:eastAsia="Calibri"/>
                <w:color w:val="000000"/>
              </w:rPr>
              <w:t>4.</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5.</w:t>
            </w:r>
            <w:r>
              <w:rPr>
                <w:rFonts w:eastAsia="Calibri"/>
                <w:color w:val="000000"/>
              </w:rPr>
              <w:t>要求學生上傳作業，了解學生學習情形，進行學生個別差異的即時補救。</w:t>
            </w:r>
          </w:p>
          <w:p w:rsidR="00C24018" w:rsidRDefault="00561F6D">
            <w:pPr>
              <w:widowControl/>
              <w:rPr>
                <w:rFonts w:ascii="PMingLiu" w:eastAsia="PMingLiu" w:hAnsi="PMingLiu" w:cs="PMingLiu"/>
              </w:rPr>
            </w:pPr>
            <w:r>
              <w:rPr>
                <w:rFonts w:eastAsia="Calibri"/>
                <w:color w:val="000000"/>
              </w:rPr>
              <w:t>6.</w:t>
            </w:r>
            <w:r>
              <w:rPr>
                <w:rFonts w:eastAsia="Calibri"/>
                <w:color w:val="000000"/>
              </w:rPr>
              <w:t>如有學生因資訊設備、家庭背景等不可抗力因素而未能完成學習，將要求到校進行個別課業指導。</w:t>
            </w:r>
          </w:p>
        </w:tc>
      </w:tr>
      <w:tr w:rsidR="00C24018">
        <w:tc>
          <w:tcPr>
            <w:tcW w:w="2840"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406"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C24018">
        <w:tc>
          <w:tcPr>
            <w:tcW w:w="2840"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406"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（八）本土語</w:t>
      </w:r>
    </w:p>
    <w:tbl>
      <w:tblPr>
        <w:tblStyle w:val="ac"/>
        <w:tblW w:w="8246" w:type="dxa"/>
        <w:tblInd w:w="0" w:type="dxa"/>
        <w:tblLayout w:type="fixed"/>
        <w:tblLook w:val="0400" w:firstRow="0" w:lastRow="0" w:firstColumn="0" w:lastColumn="0" w:noHBand="0" w:noVBand="1"/>
      </w:tblPr>
      <w:tblGrid>
        <w:gridCol w:w="2966"/>
        <w:gridCol w:w="5280"/>
      </w:tblGrid>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PMingLiu" w:eastAsia="PMingLiu" w:hAnsi="PMingLiu" w:cs="PMingLiu"/>
              </w:rPr>
              <w:t>謝敏惠</w:t>
            </w:r>
          </w:p>
        </w:tc>
      </w:tr>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ascii="標楷體" w:eastAsia="標楷體" w:hAnsi="標楷體" w:hint="eastAsia"/>
              </w:rPr>
              <w:t>第四課 青紅燈p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bookmarkStart w:id="1" w:name="_GoBack"/>
            <w:bookmarkEnd w:id="1"/>
          </w:p>
        </w:tc>
      </w:tr>
      <w:tr w:rsidR="00C24018">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lastRenderedPageBreak/>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eastAsia="Calibri"/>
                <w:color w:val="000000"/>
              </w:rPr>
              <w:t>1.</w:t>
            </w:r>
            <w:r>
              <w:rPr>
                <w:rFonts w:eastAsia="Calibri"/>
                <w:color w:val="000000"/>
              </w:rPr>
              <w:t>進行教學單元的錄影。</w:t>
            </w:r>
          </w:p>
          <w:p w:rsidR="00C24018" w:rsidRDefault="00561F6D">
            <w:pPr>
              <w:widowControl/>
              <w:rPr>
                <w:rFonts w:ascii="PMingLiu" w:eastAsia="PMingLiu" w:hAnsi="PMingLiu" w:cs="PMingLiu"/>
              </w:rPr>
            </w:pPr>
            <w:r>
              <w:rPr>
                <w:rFonts w:eastAsia="Calibri"/>
                <w:color w:val="000000"/>
              </w:rPr>
              <w:t>2.</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rPr>
                <w:rFonts w:ascii="PMingLiu" w:eastAsia="PMingLiu" w:hAnsi="PMingLiu" w:cs="PMingLiu"/>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rPr>
                <w:rFonts w:ascii="PMingLiu" w:eastAsia="PMingLiu" w:hAnsi="PMingLiu" w:cs="PMingLiu"/>
              </w:rPr>
            </w:pPr>
            <w:r>
              <w:rPr>
                <w:rFonts w:eastAsia="Calibri"/>
                <w:color w:val="000000"/>
              </w:rPr>
              <w:t>4.</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5.</w:t>
            </w:r>
            <w:r>
              <w:rPr>
                <w:rFonts w:eastAsia="Calibri"/>
                <w:color w:val="000000"/>
              </w:rPr>
              <w:t>要求學生上傳作業，了解學生學習情形，進行學生個別差異的即時補救。</w:t>
            </w:r>
          </w:p>
          <w:p w:rsidR="00C24018" w:rsidRDefault="00561F6D">
            <w:pPr>
              <w:widowControl/>
              <w:rPr>
                <w:rFonts w:ascii="PMingLiu" w:eastAsia="PMingLiu" w:hAnsi="PMingLiu" w:cs="PMingLiu"/>
              </w:rPr>
            </w:pPr>
            <w:r>
              <w:rPr>
                <w:rFonts w:eastAsia="Calibri"/>
                <w:color w:val="000000"/>
              </w:rPr>
              <w:t>6.</w:t>
            </w:r>
            <w:r>
              <w:rPr>
                <w:rFonts w:eastAsia="Calibri"/>
                <w:color w:val="000000"/>
              </w:rPr>
              <w:t>如有學生因資訊設備、家庭背景等不可抗力因素而未能完成學習，將要求到校進行個別課業指導。</w:t>
            </w:r>
          </w:p>
        </w:tc>
      </w:tr>
      <w:tr w:rsidR="00C24018">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（九）綜合領域</w:t>
      </w:r>
    </w:p>
    <w:tbl>
      <w:tblPr>
        <w:tblStyle w:val="ad"/>
        <w:tblW w:w="8246" w:type="dxa"/>
        <w:tblInd w:w="0" w:type="dxa"/>
        <w:tblLayout w:type="fixed"/>
        <w:tblLook w:val="0400" w:firstRow="0" w:lastRow="0" w:firstColumn="0" w:lastColumn="0" w:noHBand="0" w:noVBand="1"/>
      </w:tblPr>
      <w:tblGrid>
        <w:gridCol w:w="3076"/>
        <w:gridCol w:w="5170"/>
      </w:tblGrid>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綜合</w:t>
            </w:r>
          </w:p>
        </w:tc>
      </w:tr>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ascii="PMingLiu" w:eastAsia="PMingLiu" w:hAnsi="PMingLiu" w:cs="PMingLiu"/>
              </w:rPr>
              <w:t>看完共讀本</w:t>
            </w:r>
            <w:r>
              <w:rPr>
                <w:rFonts w:ascii="PMingLiu" w:eastAsia="PMingLiu" w:hAnsi="PMingLiu" w:cs="PMingLiu"/>
              </w:rPr>
              <w:t>-</w:t>
            </w:r>
            <w:r>
              <w:rPr>
                <w:rFonts w:ascii="PMingLiu" w:eastAsia="PMingLiu" w:hAnsi="PMingLiu" w:cs="PMingLiu"/>
              </w:rPr>
              <w:t>魯道夫與可多樂</w:t>
            </w:r>
          </w:p>
        </w:tc>
      </w:tr>
      <w:tr w:rsidR="00C24018">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路</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eastAsia="Calibri"/>
                <w:color w:val="000000"/>
              </w:rPr>
              <w:t>1.</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rPr>
                <w:rFonts w:ascii="PMingLiu" w:eastAsia="PMingLiu" w:hAnsi="PMingLiu" w:cs="PMingLiu"/>
              </w:rPr>
            </w:pPr>
            <w:r>
              <w:rPr>
                <w:rFonts w:eastAsia="Calibri"/>
                <w:color w:val="000000"/>
              </w:rPr>
              <w:t>2.</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3.</w:t>
            </w:r>
            <w:r>
              <w:rPr>
                <w:rFonts w:eastAsia="Calibri"/>
                <w:color w:val="000000"/>
              </w:rPr>
              <w:t>要求學生上傳作業，了解學生學習情形，進行學生個別差異的即時補救。</w:t>
            </w:r>
          </w:p>
          <w:p w:rsidR="00C24018" w:rsidRDefault="00C24018">
            <w:pPr>
              <w:widowControl/>
              <w:rPr>
                <w:rFonts w:ascii="PMingLiu" w:eastAsia="PMingLiu" w:hAnsi="PMingLiu" w:cs="PMingLiu"/>
              </w:rPr>
            </w:pPr>
          </w:p>
        </w:tc>
      </w:tr>
      <w:tr w:rsidR="00C24018">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lastRenderedPageBreak/>
        <w:t>（十）資訊科</w:t>
      </w:r>
    </w:p>
    <w:tbl>
      <w:tblPr>
        <w:tblStyle w:val="ae"/>
        <w:tblW w:w="8246" w:type="dxa"/>
        <w:tblInd w:w="0" w:type="dxa"/>
        <w:tblLayout w:type="fixed"/>
        <w:tblLook w:val="0400" w:firstRow="0" w:lastRow="0" w:firstColumn="0" w:lastColumn="0" w:noHBand="0" w:noVBand="1"/>
      </w:tblPr>
      <w:tblGrid>
        <w:gridCol w:w="2966"/>
        <w:gridCol w:w="5280"/>
      </w:tblGrid>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陳人豪</w:t>
            </w:r>
          </w:p>
        </w:tc>
      </w:tr>
      <w:tr w:rsidR="00C24018">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ascii="PMingLiu" w:eastAsia="PMingLiu" w:hAnsi="PMingLiu" w:cs="PMingLiu"/>
              </w:rPr>
              <w:t xml:space="preserve">Power Point </w:t>
            </w:r>
            <w:r>
              <w:rPr>
                <w:rFonts w:ascii="PMingLiu" w:eastAsia="PMingLiu" w:hAnsi="PMingLiu" w:cs="PMingLiu"/>
              </w:rPr>
              <w:t>第五課</w:t>
            </w:r>
          </w:p>
        </w:tc>
      </w:tr>
      <w:tr w:rsidR="00C24018">
        <w:tc>
          <w:tcPr>
            <w:tcW w:w="296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28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296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28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eastAsia="Calibri"/>
                <w:color w:val="000000"/>
              </w:rPr>
              <w:t>1.</w:t>
            </w:r>
            <w:r>
              <w:rPr>
                <w:rFonts w:eastAsia="Calibri"/>
                <w:color w:val="000000"/>
              </w:rPr>
              <w:t>進行教學單元的錄影。</w:t>
            </w:r>
          </w:p>
          <w:p w:rsidR="00C24018" w:rsidRDefault="00561F6D">
            <w:pPr>
              <w:widowControl/>
              <w:rPr>
                <w:rFonts w:ascii="PMingLiu" w:eastAsia="PMingLiu" w:hAnsi="PMingLiu" w:cs="PMingLiu"/>
              </w:rPr>
            </w:pPr>
            <w:r>
              <w:rPr>
                <w:rFonts w:eastAsia="Calibri"/>
                <w:color w:val="000000"/>
              </w:rPr>
              <w:t>2.</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rPr>
                <w:rFonts w:ascii="PMingLiu" w:eastAsia="PMingLiu" w:hAnsi="PMingLiu" w:cs="PMingLiu"/>
              </w:rPr>
            </w:pPr>
            <w:r>
              <w:rPr>
                <w:rFonts w:eastAsia="Calibri"/>
                <w:color w:val="000000"/>
              </w:rPr>
              <w:t>3.</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C24018" w:rsidRDefault="00561F6D">
            <w:pPr>
              <w:widowControl/>
              <w:rPr>
                <w:rFonts w:ascii="PMingLiu" w:eastAsia="PMingLiu" w:hAnsi="PMingLiu" w:cs="PMingLiu"/>
              </w:rPr>
            </w:pPr>
            <w:r>
              <w:rPr>
                <w:rFonts w:eastAsia="Calibri"/>
                <w:color w:val="000000"/>
              </w:rPr>
              <w:t>4.</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5.</w:t>
            </w:r>
            <w:r>
              <w:rPr>
                <w:rFonts w:eastAsia="Calibri"/>
                <w:color w:val="000000"/>
              </w:rPr>
              <w:t>要求學生上傳作業，了解學生學習情形，進行學生個別差異的即時補救。</w:t>
            </w:r>
          </w:p>
          <w:p w:rsidR="00C24018" w:rsidRDefault="00561F6D">
            <w:pPr>
              <w:widowControl/>
              <w:rPr>
                <w:rFonts w:ascii="PMingLiu" w:eastAsia="PMingLiu" w:hAnsi="PMingLiu" w:cs="PMingLiu"/>
              </w:rPr>
            </w:pPr>
            <w:r>
              <w:rPr>
                <w:rFonts w:eastAsia="Calibri"/>
                <w:color w:val="000000"/>
              </w:rPr>
              <w:t>6.</w:t>
            </w:r>
            <w:r>
              <w:rPr>
                <w:rFonts w:eastAsia="Calibri"/>
                <w:color w:val="000000"/>
              </w:rPr>
              <w:t>如有學生因資訊設備、家庭背景等不可抗力因素而未能完成學習，將要求到校進行個別課業指導。</w:t>
            </w:r>
          </w:p>
        </w:tc>
      </w:tr>
      <w:tr w:rsidR="00C24018">
        <w:tc>
          <w:tcPr>
            <w:tcW w:w="296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28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上傳作業、錄影方式回傳、口說給父母聽、線上測驗、多元利用因材網、酷客雲等線上課程進行相關評量</w:t>
            </w:r>
          </w:p>
        </w:tc>
      </w:tr>
      <w:tr w:rsidR="00C24018">
        <w:tc>
          <w:tcPr>
            <w:tcW w:w="296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28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C24018">
      <w:pPr>
        <w:widowControl/>
        <w:rPr>
          <w:rFonts w:ascii="PMingLiu" w:eastAsia="PMingLiu" w:hAnsi="PMingLiu" w:cs="PMingLiu"/>
        </w:rPr>
      </w:pPr>
    </w:p>
    <w:p w:rsidR="00C24018" w:rsidRDefault="00561F6D">
      <w:pPr>
        <w:widowControl/>
        <w:ind w:left="960"/>
        <w:jc w:val="both"/>
        <w:rPr>
          <w:rFonts w:ascii="PMingLiu" w:eastAsia="PMingLiu" w:hAnsi="PMingLiu" w:cs="PMingLiu"/>
        </w:rPr>
      </w:pPr>
      <w:r>
        <w:rPr>
          <w:rFonts w:ascii="標楷體" w:eastAsia="標楷體" w:hAnsi="標楷體" w:cs="標楷體"/>
          <w:color w:val="000000"/>
        </w:rPr>
        <w:t>（十一）彈性節數</w:t>
      </w:r>
    </w:p>
    <w:tbl>
      <w:tblPr>
        <w:tblStyle w:val="af"/>
        <w:tblW w:w="8246" w:type="dxa"/>
        <w:tblInd w:w="0" w:type="dxa"/>
        <w:tblLayout w:type="fixed"/>
        <w:tblLook w:val="0400" w:firstRow="0" w:lastRow="0" w:firstColumn="0" w:lastColumn="0" w:noHBand="0" w:noVBand="1"/>
      </w:tblPr>
      <w:tblGrid>
        <w:gridCol w:w="3076"/>
        <w:gridCol w:w="5170"/>
      </w:tblGrid>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進行補課教師姓名</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（如有兩位以上，兩位均需填寫，並分列各自負責節數）</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閻依萍</w:t>
            </w:r>
          </w:p>
        </w:tc>
      </w:tr>
      <w:tr w:rsidR="00C24018">
        <w:tc>
          <w:tcPr>
            <w:tcW w:w="3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停課期間課程進度</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（也就是補課進度）</w:t>
            </w:r>
          </w:p>
        </w:tc>
        <w:tc>
          <w:tcPr>
            <w:tcW w:w="5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ascii="PMingLiu" w:eastAsia="PMingLiu" w:hAnsi="PMingLiu" w:cs="PMingLiu"/>
              </w:rPr>
              <w:t>看完共讀本</w:t>
            </w:r>
            <w:r>
              <w:rPr>
                <w:rFonts w:ascii="PMingLiu" w:eastAsia="PMingLiu" w:hAnsi="PMingLiu" w:cs="PMingLiu"/>
              </w:rPr>
              <w:t>-</w:t>
            </w:r>
            <w:r>
              <w:rPr>
                <w:rFonts w:ascii="PMingLiu" w:eastAsia="PMingLiu" w:hAnsi="PMingLiu" w:cs="PMingLiu"/>
              </w:rPr>
              <w:t>用點心學校</w:t>
            </w:r>
            <w:r>
              <w:rPr>
                <w:rFonts w:ascii="PMingLiu" w:eastAsia="PMingLiu" w:hAnsi="PMingLiu" w:cs="PMingLiu"/>
              </w:rPr>
              <w:t>6</w:t>
            </w:r>
          </w:p>
        </w:tc>
      </w:tr>
      <w:tr w:rsidR="00C24018">
        <w:tc>
          <w:tcPr>
            <w:tcW w:w="3076"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補課總節數</w:t>
            </w:r>
          </w:p>
          <w:p w:rsidR="00C24018" w:rsidRDefault="00561F6D">
            <w:pPr>
              <w:widowControl/>
              <w:jc w:val="both"/>
              <w:rPr>
                <w:rFonts w:ascii="PMingLiu" w:eastAsia="PMingLiu" w:hAnsi="PMingLiu" w:cs="PMingLiu"/>
              </w:rPr>
            </w:pPr>
            <w:r>
              <w:rPr>
                <w:rFonts w:ascii="標楷體" w:eastAsia="標楷體" w:hAnsi="標楷體" w:cs="標楷體"/>
                <w:color w:val="000000"/>
                <w:sz w:val="20"/>
                <w:szCs w:val="20"/>
              </w:rPr>
              <w:t>（也就是停課總節數）</w:t>
            </w:r>
          </w:p>
        </w:tc>
        <w:tc>
          <w:tcPr>
            <w:tcW w:w="5170"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C24018" w:rsidRDefault="00561F6D">
            <w:pPr>
              <w:widowControl/>
              <w:jc w:val="both"/>
              <w:rPr>
                <w:rFonts w:ascii="PMingLiu" w:eastAsia="PMingLiu" w:hAnsi="PMingLiu" w:cs="PMingLiu"/>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無須進行實體補課，但會檢視學生學習能力，進行適時的學習補救。</w:t>
            </w: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實體補課作業與評量</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3076" w:type="dxa"/>
            <w:tcBorders>
              <w:top w:val="single" w:sz="2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lastRenderedPageBreak/>
              <w:t>線上補課所有節數規劃</w:t>
            </w:r>
          </w:p>
          <w:p w:rsidR="00C24018" w:rsidRDefault="00561F6D">
            <w:pPr>
              <w:widowControl/>
              <w:jc w:val="both"/>
              <w:rPr>
                <w:rFonts w:ascii="PMingLiu" w:eastAsia="PMingLiu" w:hAnsi="PMingLiu" w:cs="PMingLiu"/>
              </w:rPr>
            </w:pPr>
            <w:r>
              <w:rPr>
                <w:rFonts w:ascii="標楷體" w:eastAsia="標楷體" w:hAnsi="標楷體" w:cs="標楷體"/>
                <w:color w:val="000000"/>
              </w:rPr>
              <w:t>（請提出進行方式、補課節數等）</w:t>
            </w:r>
          </w:p>
        </w:tc>
        <w:tc>
          <w:tcPr>
            <w:tcW w:w="5170" w:type="dxa"/>
            <w:tcBorders>
              <w:top w:val="single" w:sz="2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rPr>
                <w:rFonts w:ascii="PMingLiu" w:eastAsia="PMingLiu" w:hAnsi="PMingLiu" w:cs="PMingLiu"/>
              </w:rPr>
            </w:pPr>
            <w:r>
              <w:rPr>
                <w:rFonts w:eastAsia="Calibri"/>
                <w:color w:val="000000"/>
              </w:rPr>
              <w:t>1.</w:t>
            </w:r>
            <w:r>
              <w:rPr>
                <w:rFonts w:eastAsia="Calibri"/>
                <w:color w:val="000000"/>
              </w:rPr>
              <w:t>以</w:t>
            </w:r>
            <w:r>
              <w:rPr>
                <w:rFonts w:eastAsia="Calibri"/>
                <w:color w:val="000000"/>
              </w:rPr>
              <w:t>google meet</w:t>
            </w:r>
            <w:r>
              <w:rPr>
                <w:rFonts w:eastAsia="Calibri"/>
                <w:color w:val="000000"/>
              </w:rPr>
              <w:t>進行線上同步教學，即時了解學生學習情形。</w:t>
            </w:r>
          </w:p>
          <w:p w:rsidR="00C24018" w:rsidRDefault="00561F6D">
            <w:pPr>
              <w:widowControl/>
              <w:rPr>
                <w:color w:val="000000"/>
              </w:rPr>
            </w:pPr>
            <w:r>
              <w:rPr>
                <w:rFonts w:eastAsia="Calibri"/>
                <w:color w:val="000000"/>
              </w:rPr>
              <w:t>2.</w:t>
            </w:r>
            <w:r>
              <w:rPr>
                <w:rFonts w:eastAsia="Calibri"/>
                <w:color w:val="000000"/>
              </w:rPr>
              <w:t>以</w:t>
            </w:r>
            <w:r>
              <w:rPr>
                <w:rFonts w:eastAsia="Calibri"/>
                <w:color w:val="000000"/>
              </w:rPr>
              <w:t>google classroom</w:t>
            </w:r>
            <w:r>
              <w:rPr>
                <w:rFonts w:eastAsia="Calibri"/>
                <w:color w:val="000000"/>
              </w:rPr>
              <w:t>進行派任務</w:t>
            </w:r>
          </w:p>
          <w:p w:rsidR="00C24018" w:rsidRDefault="00561F6D">
            <w:pPr>
              <w:widowControl/>
              <w:rPr>
                <w:rFonts w:ascii="PMingLiu" w:eastAsia="PMingLiu" w:hAnsi="PMingLiu" w:cs="PMingLiu"/>
              </w:rPr>
            </w:pPr>
            <w:r>
              <w:rPr>
                <w:rFonts w:eastAsia="Calibri"/>
                <w:color w:val="000000"/>
              </w:rPr>
              <w:t>3.</w:t>
            </w:r>
            <w:r>
              <w:rPr>
                <w:rFonts w:eastAsia="Calibri"/>
                <w:color w:val="000000"/>
              </w:rPr>
              <w:t>以</w:t>
            </w:r>
            <w:r>
              <w:rPr>
                <w:rFonts w:eastAsia="Calibri"/>
                <w:color w:val="000000"/>
              </w:rPr>
              <w:t>line</w:t>
            </w:r>
            <w:r>
              <w:rPr>
                <w:rFonts w:eastAsia="Calibri"/>
                <w:color w:val="000000"/>
              </w:rPr>
              <w:t>、電話等不定時了解學生學習情形，並適時和家長進行溝通並請家長督促。</w:t>
            </w:r>
          </w:p>
          <w:p w:rsidR="00C24018" w:rsidRDefault="00561F6D">
            <w:pPr>
              <w:widowControl/>
              <w:rPr>
                <w:rFonts w:ascii="PMingLiu" w:eastAsia="PMingLiu" w:hAnsi="PMingLiu" w:cs="PMingLiu"/>
              </w:rPr>
            </w:pPr>
            <w:r>
              <w:rPr>
                <w:rFonts w:eastAsia="Calibri"/>
                <w:color w:val="000000"/>
              </w:rPr>
              <w:t>4.</w:t>
            </w:r>
            <w:r>
              <w:rPr>
                <w:rFonts w:eastAsia="Calibri"/>
                <w:color w:val="000000"/>
              </w:rPr>
              <w:t>要求學生上傳作業，了解學生學習情形，進行學生個別差異的即時補救。</w:t>
            </w:r>
          </w:p>
          <w:p w:rsidR="00C24018" w:rsidRDefault="00C24018">
            <w:pPr>
              <w:widowControl/>
              <w:rPr>
                <w:rFonts w:ascii="PMingLiu" w:eastAsia="PMingLiu" w:hAnsi="PMingLiu" w:cs="PMingLiu"/>
              </w:rPr>
            </w:pPr>
          </w:p>
        </w:tc>
      </w:tr>
      <w:tr w:rsidR="00C24018">
        <w:tc>
          <w:tcPr>
            <w:tcW w:w="3076"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線上補課作業與評量</w:t>
            </w:r>
          </w:p>
        </w:tc>
        <w:tc>
          <w:tcPr>
            <w:tcW w:w="517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color w:val="000000"/>
              </w:rPr>
              <w:t>無</w:t>
            </w:r>
          </w:p>
        </w:tc>
      </w:tr>
      <w:tr w:rsidR="00C24018">
        <w:tc>
          <w:tcPr>
            <w:tcW w:w="3076" w:type="dxa"/>
            <w:tcBorders>
              <w:top w:val="single" w:sz="4" w:space="0" w:color="000000"/>
              <w:left w:val="single" w:sz="24" w:space="0" w:color="000000"/>
              <w:bottom w:val="single" w:sz="24" w:space="0" w:color="000000"/>
              <w:right w:val="single" w:sz="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ascii="標楷體" w:eastAsia="標楷體" w:hAnsi="標楷體" w:cs="標楷體"/>
                <w:b/>
                <w:color w:val="000000"/>
              </w:rPr>
              <w:t>本領域未能線上補課學生相應學習措施</w:t>
            </w:r>
          </w:p>
        </w:tc>
        <w:tc>
          <w:tcPr>
            <w:tcW w:w="5170" w:type="dxa"/>
            <w:tcBorders>
              <w:top w:val="single" w:sz="4" w:space="0" w:color="000000"/>
              <w:left w:val="single" w:sz="4" w:space="0" w:color="000000"/>
              <w:bottom w:val="single" w:sz="24" w:space="0" w:color="000000"/>
              <w:right w:val="single" w:sz="24" w:space="0" w:color="000000"/>
            </w:tcBorders>
            <w:tcMar>
              <w:top w:w="0" w:type="dxa"/>
              <w:left w:w="108" w:type="dxa"/>
              <w:bottom w:w="0" w:type="dxa"/>
              <w:right w:w="108" w:type="dxa"/>
            </w:tcMar>
          </w:tcPr>
          <w:p w:rsidR="00C24018" w:rsidRDefault="00561F6D">
            <w:pPr>
              <w:widowControl/>
              <w:jc w:val="both"/>
              <w:rPr>
                <w:rFonts w:ascii="PMingLiu" w:eastAsia="PMingLiu" w:hAnsi="PMingLiu" w:cs="PMingLiu"/>
              </w:rPr>
            </w:pPr>
            <w:r>
              <w:rPr>
                <w:rFonts w:eastAsia="Calibri"/>
                <w:color w:val="000000"/>
              </w:rPr>
              <w:t>如有學生因資訊設備、家庭背景等不可抗力因素而未能完成學習，將要求到校進行個別課業指導。</w:t>
            </w:r>
          </w:p>
        </w:tc>
      </w:tr>
    </w:tbl>
    <w:p w:rsidR="00C24018" w:rsidRDefault="00561F6D">
      <w:pPr>
        <w:widowControl/>
        <w:numPr>
          <w:ilvl w:val="0"/>
          <w:numId w:val="15"/>
        </w:numPr>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C24018" w:rsidRDefault="00561F6D">
      <w:pPr>
        <w:widowControl/>
        <w:numPr>
          <w:ilvl w:val="0"/>
          <w:numId w:val="16"/>
        </w:numPr>
        <w:ind w:left="840"/>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C24018" w:rsidRDefault="00561F6D">
      <w:pPr>
        <w:widowControl/>
        <w:numPr>
          <w:ilvl w:val="0"/>
          <w:numId w:val="16"/>
        </w:numPr>
        <w:ind w:left="840"/>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C24018" w:rsidRDefault="00561F6D">
      <w:pPr>
        <w:widowControl/>
        <w:rPr>
          <w:rFonts w:ascii="PMingLiu" w:eastAsia="PMingLiu" w:hAnsi="PMingLiu" w:cs="PMingLiu"/>
        </w:rPr>
      </w:pPr>
      <w:r>
        <w:rPr>
          <w:rFonts w:ascii="PMingLiu" w:eastAsia="PMingLiu" w:hAnsi="PMingLiu" w:cs="PMingLiu"/>
        </w:rPr>
        <w:br/>
      </w:r>
    </w:p>
    <w:p w:rsidR="00C24018" w:rsidRDefault="00561F6D">
      <w:pPr>
        <w:widowControl/>
        <w:numPr>
          <w:ilvl w:val="0"/>
          <w:numId w:val="17"/>
        </w:numPr>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C24018" w:rsidRDefault="00561F6D">
      <w:pPr>
        <w:widowControl/>
        <w:numPr>
          <w:ilvl w:val="0"/>
          <w:numId w:val="18"/>
        </w:numPr>
        <w:ind w:left="840"/>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C24018" w:rsidRDefault="00561F6D">
      <w:pPr>
        <w:widowControl/>
        <w:numPr>
          <w:ilvl w:val="0"/>
          <w:numId w:val="18"/>
        </w:numPr>
        <w:ind w:left="840"/>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p w:rsidR="00C24018" w:rsidRDefault="00C24018"/>
    <w:sectPr w:rsidR="00C24018">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782"/>
    <w:multiLevelType w:val="multilevel"/>
    <w:tmpl w:val="514664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282F19"/>
    <w:multiLevelType w:val="multilevel"/>
    <w:tmpl w:val="0D500E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EF1EBB"/>
    <w:multiLevelType w:val="multilevel"/>
    <w:tmpl w:val="43F21B8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7B6BF9"/>
    <w:multiLevelType w:val="multilevel"/>
    <w:tmpl w:val="D76C02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0DF5D3B"/>
    <w:multiLevelType w:val="multilevel"/>
    <w:tmpl w:val="CB7C079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5B6657"/>
    <w:multiLevelType w:val="multilevel"/>
    <w:tmpl w:val="BBCC1C0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3085276"/>
    <w:multiLevelType w:val="multilevel"/>
    <w:tmpl w:val="6C8EE9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3C5A6B"/>
    <w:multiLevelType w:val="multilevel"/>
    <w:tmpl w:val="EFEE2C9C"/>
    <w:lvl w:ilvl="0">
      <w:start w:val="1"/>
      <w:numFmt w:val="taiwaneseCountingThousand"/>
      <w:lvlText w:val="%1、"/>
      <w:lvlJc w:val="left"/>
      <w:pPr>
        <w:ind w:left="0" w:firstLine="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6841E17"/>
    <w:multiLevelType w:val="multilevel"/>
    <w:tmpl w:val="B14E8946"/>
    <w:lvl w:ilvl="0">
      <w:start w:val="1"/>
      <w:numFmt w:val="taiwaneseCountingThousand"/>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0375082"/>
    <w:multiLevelType w:val="multilevel"/>
    <w:tmpl w:val="B644C03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CA765CC"/>
    <w:multiLevelType w:val="multilevel"/>
    <w:tmpl w:val="FBC68F1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CBC01DA"/>
    <w:multiLevelType w:val="multilevel"/>
    <w:tmpl w:val="7AB608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A455C36"/>
    <w:multiLevelType w:val="multilevel"/>
    <w:tmpl w:val="A16ACA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B441426"/>
    <w:multiLevelType w:val="multilevel"/>
    <w:tmpl w:val="4928F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EB6FD5"/>
    <w:multiLevelType w:val="hybridMultilevel"/>
    <w:tmpl w:val="D6366CBC"/>
    <w:lvl w:ilvl="0" w:tplc="E51CE2D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48514A"/>
    <w:multiLevelType w:val="multilevel"/>
    <w:tmpl w:val="7834D3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EB336BB"/>
    <w:multiLevelType w:val="multilevel"/>
    <w:tmpl w:val="C08C2F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5857287"/>
    <w:multiLevelType w:val="multilevel"/>
    <w:tmpl w:val="EC0C358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F06105D"/>
    <w:multiLevelType w:val="multilevel"/>
    <w:tmpl w:val="E67C9F8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0"/>
  </w:num>
  <w:num w:numId="3">
    <w:abstractNumId w:val="4"/>
  </w:num>
  <w:num w:numId="4">
    <w:abstractNumId w:val="11"/>
  </w:num>
  <w:num w:numId="5">
    <w:abstractNumId w:val="3"/>
  </w:num>
  <w:num w:numId="6">
    <w:abstractNumId w:val="10"/>
  </w:num>
  <w:num w:numId="7">
    <w:abstractNumId w:val="18"/>
  </w:num>
  <w:num w:numId="8">
    <w:abstractNumId w:val="12"/>
  </w:num>
  <w:num w:numId="9">
    <w:abstractNumId w:val="13"/>
  </w:num>
  <w:num w:numId="10">
    <w:abstractNumId w:val="2"/>
  </w:num>
  <w:num w:numId="11">
    <w:abstractNumId w:val="6"/>
  </w:num>
  <w:num w:numId="12">
    <w:abstractNumId w:val="8"/>
  </w:num>
  <w:num w:numId="13">
    <w:abstractNumId w:val="16"/>
  </w:num>
  <w:num w:numId="14">
    <w:abstractNumId w:val="7"/>
  </w:num>
  <w:num w:numId="15">
    <w:abstractNumId w:val="17"/>
  </w:num>
  <w:num w:numId="16">
    <w:abstractNumId w:val="1"/>
  </w:num>
  <w:num w:numId="17">
    <w:abstractNumId w:val="5"/>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18"/>
    <w:rsid w:val="00561F6D"/>
    <w:rsid w:val="00C24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52E9"/>
  <w15:docId w15:val="{88D3885A-E899-4007-A308-B8F0C613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Web">
    <w:name w:val="Normal (Web)"/>
    <w:basedOn w:val="a"/>
    <w:uiPriority w:val="99"/>
    <w:unhideWhenUsed/>
    <w:rsid w:val="000B2399"/>
    <w:pPr>
      <w:widowControl/>
      <w:spacing w:before="100" w:beforeAutospacing="1" w:after="100" w:afterAutospacing="1"/>
    </w:pPr>
    <w:rPr>
      <w:rFonts w:ascii="新細明體" w:eastAsia="新細明體" w:hAnsi="新細明體" w:cs="新細明體"/>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561F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2tLcksB40rRwZ8nKAAUOL2ikw==">AMUW2mWl++urIjHt6bTRFZYd3GCdIAnXOvX9Q3mZ1jSFRb5Ld0+p/0Dla9Lkii/4kjl/uJ/MR3/1p84+u/XTgfrvClW786CV+lYLe9opF9KAlLPp9G8b311Leu97iemrpbhHZKJGIQf2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a440@gm.klms.ntou.edu.tw</dc:creator>
  <cp:lastModifiedBy>user</cp:lastModifiedBy>
  <cp:revision>2</cp:revision>
  <dcterms:created xsi:type="dcterms:W3CDTF">2021-05-20T07:32:00Z</dcterms:created>
  <dcterms:modified xsi:type="dcterms:W3CDTF">2021-05-25T03:04:00Z</dcterms:modified>
</cp:coreProperties>
</file>