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92" w:rsidRDefault="00DB24AB">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A31592" w:rsidRDefault="00DB24AB">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A31592" w:rsidRDefault="00DB24AB">
      <w:pPr>
        <w:widowControl/>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A31592" w:rsidRDefault="00DB24AB">
      <w:pPr>
        <w:widowControl/>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A31592" w:rsidRDefault="00DB24AB">
      <w:pPr>
        <w:widowControl/>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A31592" w:rsidRDefault="00DB24AB">
      <w:pPr>
        <w:widowControl/>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A31592" w:rsidRDefault="00DB24AB">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A31592" w:rsidRDefault="00A31592">
      <w:pPr>
        <w:pBdr>
          <w:top w:val="nil"/>
          <w:left w:val="nil"/>
          <w:bottom w:val="nil"/>
          <w:right w:val="nil"/>
          <w:between w:val="nil"/>
        </w:pBdr>
        <w:ind w:left="480"/>
        <w:jc w:val="both"/>
        <w:rPr>
          <w:rFonts w:ascii="標楷體" w:eastAsia="標楷體" w:hAnsi="標楷體" w:cs="標楷體"/>
          <w:color w:val="000000"/>
        </w:rPr>
      </w:pP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A31592" w:rsidRDefault="00DB24A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A31592" w:rsidRDefault="00DB24A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A31592" w:rsidRDefault="00DB24A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A31592" w:rsidRDefault="00DB24A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A31592" w:rsidRDefault="00DB24A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A31592" w:rsidRDefault="00DB24AB">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A31592" w:rsidRDefault="00DB24AB">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A31592" w:rsidRDefault="00DB24AB">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A31592" w:rsidRDefault="00DB24A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A31592" w:rsidRDefault="00DB24A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A31592" w:rsidRDefault="00DB24A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A31592" w:rsidRDefault="00DB24AB">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A31592" w:rsidRDefault="00DB24AB">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A31592" w:rsidRDefault="00DB24AB">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A31592" w:rsidRDefault="00DB24AB">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A31592" w:rsidRDefault="00DB24AB">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A31592" w:rsidRDefault="00DB24AB">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A31592" w:rsidRDefault="00DB24AB">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A31592" w:rsidRDefault="00DB24AB">
      <w:pPr>
        <w:widowControl/>
        <w:numPr>
          <w:ilvl w:val="0"/>
          <w:numId w:val="2"/>
        </w:numPr>
        <w:rPr>
          <w:rFonts w:ascii="標楷體" w:eastAsia="標楷體" w:hAnsi="標楷體" w:cs="標楷體"/>
          <w:i/>
        </w:rPr>
      </w:pPr>
      <w:r>
        <w:rPr>
          <w:rFonts w:ascii="標楷體" w:eastAsia="標楷體" w:hAnsi="標楷體" w:cs="標楷體"/>
          <w:i/>
        </w:rPr>
        <w:t>低年級不強制以實體補課方式進行，各校可自行評估狀況，以降低未來補課壓力。</w:t>
      </w:r>
    </w:p>
    <w:p w:rsidR="00A31592" w:rsidRDefault="00DB24AB">
      <w:pPr>
        <w:numPr>
          <w:ilvl w:val="0"/>
          <w:numId w:val="2"/>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A31592" w:rsidRDefault="00DB24AB">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）年（二</w:t>
      </w:r>
      <w:r>
        <w:rPr>
          <w:rFonts w:ascii="標楷體" w:eastAsia="標楷體" w:hAnsi="標楷體" w:cs="標楷體"/>
          <w:color w:val="000000"/>
        </w:rPr>
        <w:t xml:space="preserve"> </w:t>
      </w:r>
      <w:r>
        <w:rPr>
          <w:rFonts w:ascii="標楷體" w:eastAsia="標楷體" w:hAnsi="標楷體" w:cs="標楷體"/>
          <w:color w:val="000000"/>
        </w:rPr>
        <w:t>）班。</w:t>
      </w:r>
    </w:p>
    <w:p w:rsidR="00A31592" w:rsidRDefault="00DB24AB">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A31592" w:rsidRDefault="00DB24AB">
      <w:pPr>
        <w:numPr>
          <w:ilvl w:val="0"/>
          <w:numId w:val="1"/>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A31592" w:rsidRDefault="00DB24AB">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9"/>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邱素娟</w:t>
            </w:r>
          </w:p>
        </w:tc>
      </w:tr>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11.12</w:t>
            </w:r>
            <w:r>
              <w:rPr>
                <w:rFonts w:ascii="標楷體" w:eastAsia="標楷體" w:hAnsi="標楷體" w:cs="標楷體"/>
              </w:rPr>
              <w:t>課</w:t>
            </w:r>
          </w:p>
        </w:tc>
      </w:tr>
      <w:tr w:rsidR="00A31592" w:rsidTr="00DB24AB">
        <w:tc>
          <w:tcPr>
            <w:tcW w:w="3828"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10</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A31592" w:rsidTr="00DB24AB">
        <w:tc>
          <w:tcPr>
            <w:tcW w:w="3828"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A31592" w:rsidTr="00DB24AB">
        <w:tc>
          <w:tcPr>
            <w:tcW w:w="3828"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A31592" w:rsidRDefault="00DB24AB">
            <w:r>
              <w:t>2.</w:t>
            </w:r>
            <w:r>
              <w:t>以</w:t>
            </w:r>
            <w:r>
              <w:t>line</w:t>
            </w:r>
            <w:r>
              <w:t>群組、電話等通訊方式，每日與家長進行溝通並了解學生在家學習情況，請家長督促。</w:t>
            </w:r>
          </w:p>
          <w:p w:rsidR="00A31592" w:rsidRDefault="00DB24AB">
            <w:r>
              <w:t>3.</w:t>
            </w:r>
            <w:r>
              <w:t>學生上傳作業立即線上指正批改，以了解學生個別學習情形及補救。</w:t>
            </w:r>
          </w:p>
          <w:p w:rsidR="00A31592" w:rsidRDefault="00DB24AB">
            <w:r>
              <w:t>4.</w:t>
            </w:r>
            <w:r>
              <w:t>如有學生因資訊設備、家庭背景等不</w:t>
            </w:r>
            <w:r>
              <w:lastRenderedPageBreak/>
              <w:t>可抗力因素而未能完成學習，將要求到校進行個別課業指導。</w:t>
            </w:r>
          </w:p>
        </w:tc>
      </w:tr>
      <w:tr w:rsidR="00A31592" w:rsidTr="00DB24AB">
        <w:tc>
          <w:tcPr>
            <w:tcW w:w="3828"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a"/>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A31592" w:rsidTr="00DB24AB">
        <w:trPr>
          <w:trHeight w:val="876"/>
        </w:trPr>
        <w:tc>
          <w:tcPr>
            <w:tcW w:w="3828" w:type="dxa"/>
          </w:tcPr>
          <w:p w:rsidR="00A31592" w:rsidRDefault="00DB24AB">
            <w:pPr>
              <w:jc w:val="both"/>
              <w:rPr>
                <w:rFonts w:ascii="標楷體" w:eastAsia="標楷體" w:hAnsi="標楷體" w:cs="標楷體"/>
              </w:rPr>
            </w:pPr>
            <w:r>
              <w:rPr>
                <w:rFonts w:ascii="標楷體" w:eastAsia="標楷體" w:hAnsi="標楷體" w:cs="標楷體"/>
              </w:rPr>
              <w:t>進行補課教師姓名</w:t>
            </w:r>
          </w:p>
          <w:p w:rsidR="00A31592" w:rsidRDefault="00DB24AB">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1592" w:rsidRPr="00DB24AB" w:rsidRDefault="00DB24AB">
            <w:pPr>
              <w:spacing w:before="240" w:after="240"/>
              <w:jc w:val="both"/>
              <w:rPr>
                <w:rFonts w:ascii="標楷體" w:eastAsia="標楷體" w:hAnsi="標楷體" w:cs="標楷體"/>
                <w:sz w:val="20"/>
                <w:szCs w:val="20"/>
              </w:rPr>
            </w:pPr>
            <w:sdt>
              <w:sdtPr>
                <w:rPr>
                  <w:rFonts w:ascii="標楷體" w:eastAsia="標楷體" w:hAnsi="標楷體" w:cs="標楷體"/>
                  <w:sz w:val="20"/>
                  <w:szCs w:val="20"/>
                </w:rPr>
                <w:tag w:val="goog_rdk_0"/>
                <w:id w:val="345754641"/>
              </w:sdtPr>
              <w:sdtEndPr/>
              <w:sdtContent>
                <w:r w:rsidRPr="00DB24AB">
                  <w:rPr>
                    <w:rFonts w:ascii="標楷體" w:eastAsia="標楷體" w:hAnsi="標楷體" w:cs="標楷體"/>
                    <w:sz w:val="20"/>
                    <w:szCs w:val="20"/>
                  </w:rPr>
                  <w:t>許梅芳</w:t>
                </w:r>
              </w:sdtContent>
            </w:sdt>
          </w:p>
        </w:tc>
      </w:tr>
      <w:tr w:rsidR="00A31592" w:rsidTr="00DB24AB">
        <w:trPr>
          <w:trHeight w:hRule="exact" w:val="567"/>
        </w:trPr>
        <w:tc>
          <w:tcPr>
            <w:tcW w:w="3828" w:type="dxa"/>
          </w:tcPr>
          <w:p w:rsidR="00A31592" w:rsidRDefault="00DB24AB" w:rsidP="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rPr>
              <w:t>停課期間課程進度</w:t>
            </w:r>
          </w:p>
        </w:tc>
        <w:tc>
          <w:tcPr>
            <w:tcW w:w="4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1592" w:rsidRPr="00DB24AB" w:rsidRDefault="00DB24AB">
            <w:pPr>
              <w:spacing w:before="240" w:after="240"/>
              <w:jc w:val="both"/>
              <w:rPr>
                <w:rFonts w:ascii="標楷體" w:eastAsia="標楷體" w:hAnsi="標楷體" w:cs="標楷體"/>
                <w:sz w:val="20"/>
                <w:szCs w:val="20"/>
              </w:rPr>
            </w:pPr>
            <w:r w:rsidRPr="00DB24AB">
              <w:rPr>
                <w:rFonts w:ascii="標楷體" w:eastAsia="標楷體" w:hAnsi="標楷體" w:cs="標楷體"/>
                <w:sz w:val="20"/>
                <w:szCs w:val="20"/>
              </w:rPr>
              <w:t>Unit 4 &amp; Unit 5</w:t>
            </w:r>
          </w:p>
        </w:tc>
      </w:tr>
      <w:tr w:rsidR="00A31592" w:rsidTr="00DB24AB">
        <w:trPr>
          <w:trHeight w:hRule="exact" w:val="1319"/>
        </w:trPr>
        <w:tc>
          <w:tcPr>
            <w:tcW w:w="3828" w:type="dxa"/>
            <w:tcBorders>
              <w:bottom w:val="single" w:sz="24" w:space="0" w:color="000000"/>
            </w:tcBorders>
          </w:tcPr>
          <w:p w:rsidR="00A31592" w:rsidRDefault="00DB24AB" w:rsidP="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rPr>
              <w:t>補課總節數</w:t>
            </w:r>
          </w:p>
        </w:tc>
        <w:tc>
          <w:tcPr>
            <w:tcW w:w="4467" w:type="dxa"/>
            <w:tcBorders>
              <w:top w:val="nil"/>
              <w:left w:val="single" w:sz="8" w:space="0" w:color="000000"/>
              <w:bottom w:val="single" w:sz="24" w:space="0" w:color="000000"/>
              <w:right w:val="single" w:sz="8" w:space="0" w:color="000000"/>
            </w:tcBorders>
            <w:tcMar>
              <w:top w:w="100" w:type="dxa"/>
              <w:left w:w="100" w:type="dxa"/>
              <w:bottom w:w="100" w:type="dxa"/>
              <w:right w:w="100" w:type="dxa"/>
            </w:tcMar>
          </w:tcPr>
          <w:p w:rsidR="00A31592" w:rsidRPr="00DB24AB" w:rsidRDefault="00DB24AB">
            <w:pPr>
              <w:spacing w:before="240" w:after="240"/>
              <w:jc w:val="both"/>
              <w:rPr>
                <w:rFonts w:ascii="標楷體" w:eastAsia="標楷體" w:hAnsi="標楷體" w:cs="標楷體"/>
                <w:sz w:val="20"/>
                <w:szCs w:val="20"/>
              </w:rPr>
            </w:pPr>
            <w:sdt>
              <w:sdtPr>
                <w:rPr>
                  <w:rFonts w:ascii="標楷體" w:eastAsia="標楷體" w:hAnsi="標楷體" w:cs="標楷體"/>
                  <w:sz w:val="20"/>
                  <w:szCs w:val="20"/>
                </w:rPr>
                <w:tag w:val="goog_rdk_1"/>
                <w:id w:val="-23335971"/>
              </w:sdtPr>
              <w:sdtEndPr/>
              <w:sdtContent>
                <w:r w:rsidRPr="00DB24AB">
                  <w:rPr>
                    <w:rFonts w:ascii="標楷體" w:eastAsia="標楷體" w:hAnsi="標楷體" w:cs="標楷體"/>
                    <w:sz w:val="20"/>
                    <w:szCs w:val="20"/>
                  </w:rPr>
                  <w:t>實體補課（</w:t>
                </w:r>
              </w:sdtContent>
            </w:sdt>
            <w:r w:rsidRPr="00DB24AB">
              <w:rPr>
                <w:rFonts w:ascii="標楷體" w:eastAsia="標楷體" w:hAnsi="標楷體" w:cs="標楷體"/>
                <w:sz w:val="20"/>
                <w:szCs w:val="20"/>
              </w:rPr>
              <w:t>0</w:t>
            </w:r>
            <w:sdt>
              <w:sdtPr>
                <w:rPr>
                  <w:rFonts w:ascii="標楷體" w:eastAsia="標楷體" w:hAnsi="標楷體" w:cs="標楷體"/>
                  <w:sz w:val="20"/>
                  <w:szCs w:val="20"/>
                </w:rPr>
                <w:tag w:val="goog_rdk_2"/>
                <w:id w:val="-652443462"/>
              </w:sdtPr>
              <w:sdtEndPr/>
              <w:sdtContent>
                <w:r w:rsidRPr="00DB24AB">
                  <w:rPr>
                    <w:rFonts w:ascii="標楷體" w:eastAsia="標楷體" w:hAnsi="標楷體" w:cs="標楷體"/>
                    <w:sz w:val="20"/>
                    <w:szCs w:val="20"/>
                  </w:rPr>
                  <w:t>）節、線上補課（</w:t>
                </w:r>
              </w:sdtContent>
            </w:sdt>
            <w:r w:rsidRPr="00DB24AB">
              <w:rPr>
                <w:rFonts w:ascii="標楷體" w:eastAsia="標楷體" w:hAnsi="標楷體" w:cs="標楷體"/>
                <w:sz w:val="20"/>
                <w:szCs w:val="20"/>
              </w:rPr>
              <w:t>3</w:t>
            </w:r>
            <w:sdt>
              <w:sdtPr>
                <w:rPr>
                  <w:rFonts w:ascii="標楷體" w:eastAsia="標楷體" w:hAnsi="標楷體" w:cs="標楷體"/>
                  <w:sz w:val="20"/>
                  <w:szCs w:val="20"/>
                </w:rPr>
                <w:tag w:val="goog_rdk_3"/>
                <w:id w:val="-976448107"/>
              </w:sdtPr>
              <w:sdtEndPr/>
              <w:sdtContent>
                <w:r w:rsidRPr="00DB24AB">
                  <w:rPr>
                    <w:rFonts w:ascii="標楷體" w:eastAsia="標楷體" w:hAnsi="標楷體" w:cs="標楷體"/>
                    <w:sz w:val="20"/>
                    <w:szCs w:val="20"/>
                  </w:rPr>
                  <w:t>）節，</w:t>
                </w:r>
              </w:sdtContent>
            </w:sdt>
          </w:p>
          <w:p w:rsidR="00A31592" w:rsidRPr="00DB24AB" w:rsidRDefault="00DB24AB">
            <w:pPr>
              <w:spacing w:before="240" w:after="240"/>
              <w:jc w:val="both"/>
              <w:rPr>
                <w:rFonts w:ascii="標楷體" w:eastAsia="標楷體" w:hAnsi="標楷體" w:cs="標楷體"/>
                <w:sz w:val="20"/>
                <w:szCs w:val="20"/>
              </w:rPr>
            </w:pPr>
            <w:sdt>
              <w:sdtPr>
                <w:rPr>
                  <w:rFonts w:ascii="標楷體" w:eastAsia="標楷體" w:hAnsi="標楷體" w:cs="標楷體"/>
                  <w:sz w:val="20"/>
                  <w:szCs w:val="20"/>
                </w:rPr>
                <w:tag w:val="goog_rdk_4"/>
                <w:id w:val="-619536252"/>
              </w:sdtPr>
              <w:sdtEndPr/>
              <w:sdtContent>
                <w:r w:rsidRPr="00DB24AB">
                  <w:rPr>
                    <w:rFonts w:ascii="標楷體" w:eastAsia="標楷體" w:hAnsi="標楷體" w:cs="標楷體"/>
                    <w:sz w:val="20"/>
                    <w:szCs w:val="20"/>
                  </w:rPr>
                  <w:t>共需補（</w:t>
                </w:r>
              </w:sdtContent>
            </w:sdt>
            <w:r w:rsidRPr="00DB24AB">
              <w:rPr>
                <w:rFonts w:ascii="標楷體" w:eastAsia="標楷體" w:hAnsi="標楷體" w:cs="標楷體"/>
                <w:sz w:val="20"/>
                <w:szCs w:val="20"/>
              </w:rPr>
              <w:t>3</w:t>
            </w:r>
            <w:sdt>
              <w:sdtPr>
                <w:rPr>
                  <w:rFonts w:ascii="標楷體" w:eastAsia="標楷體" w:hAnsi="標楷體" w:cs="標楷體"/>
                  <w:sz w:val="20"/>
                  <w:szCs w:val="20"/>
                </w:rPr>
                <w:tag w:val="goog_rdk_5"/>
                <w:id w:val="1548103013"/>
              </w:sdtPr>
              <w:sdtEndPr/>
              <w:sdtContent>
                <w:r w:rsidRPr="00DB24AB">
                  <w:rPr>
                    <w:rFonts w:ascii="標楷體" w:eastAsia="標楷體" w:hAnsi="標楷體" w:cs="標楷體"/>
                    <w:sz w:val="20"/>
                    <w:szCs w:val="20"/>
                  </w:rPr>
                  <w:t>）節</w:t>
                </w:r>
              </w:sdtContent>
            </w:sdt>
          </w:p>
        </w:tc>
      </w:tr>
      <w:tr w:rsidR="00A31592" w:rsidTr="00DB24AB">
        <w:tc>
          <w:tcPr>
            <w:tcW w:w="3828"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A31592" w:rsidRDefault="00DB24AB">
            <w:pPr>
              <w:spacing w:before="240" w:after="240"/>
              <w:jc w:val="both"/>
              <w:rPr>
                <w:rFonts w:ascii="Times New Roman" w:eastAsia="Times New Roman" w:hAnsi="Times New Roman" w:cs="Times New Roman"/>
              </w:rPr>
            </w:pPr>
            <w:sdt>
              <w:sdtPr>
                <w:tag w:val="goog_rdk_6"/>
                <w:id w:val="-701635687"/>
              </w:sdtPr>
              <w:sdtEndPr/>
              <w:sdtContent>
                <w:r>
                  <w:rPr>
                    <w:rFonts w:ascii="Gungsuh" w:eastAsia="Gungsuh" w:hAnsi="Gungsuh" w:cs="Gungsuh"/>
                  </w:rPr>
                  <w:t>無須進行實體補課，但會檢視學生學習能力，進行適時的學習補救。</w:t>
                </w:r>
              </w:sdtContent>
            </w:sdt>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A31592" w:rsidRDefault="00DB24AB">
            <w:pPr>
              <w:spacing w:before="240" w:after="240"/>
              <w:jc w:val="both"/>
              <w:rPr>
                <w:rFonts w:ascii="Times New Roman" w:eastAsia="Times New Roman" w:hAnsi="Times New Roman" w:cs="Times New Roman"/>
              </w:rPr>
            </w:pPr>
            <w:sdt>
              <w:sdtPr>
                <w:tag w:val="goog_rdk_7"/>
                <w:id w:val="-674024717"/>
              </w:sdtPr>
              <w:sdtEndPr/>
              <w:sdtContent>
                <w:r>
                  <w:rPr>
                    <w:rFonts w:ascii="Gungsuh" w:eastAsia="Gungsuh" w:hAnsi="Gungsuh" w:cs="Gungsuh"/>
                  </w:rPr>
                  <w:t>無</w:t>
                </w:r>
              </w:sdtContent>
            </w:sdt>
          </w:p>
        </w:tc>
      </w:tr>
      <w:tr w:rsidR="00A31592" w:rsidTr="00DB24AB">
        <w:tc>
          <w:tcPr>
            <w:tcW w:w="3828"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A31592" w:rsidRDefault="00DB24AB">
            <w:pPr>
              <w:numPr>
                <w:ilvl w:val="0"/>
                <w:numId w:val="5"/>
              </w:numPr>
            </w:pPr>
            <w:sdt>
              <w:sdtPr>
                <w:tag w:val="goog_rdk_8"/>
                <w:id w:val="-304707203"/>
              </w:sdtPr>
              <w:sdtEndPr/>
              <w:sdtContent>
                <w:r>
                  <w:rPr>
                    <w:rFonts w:ascii="Gungsuh" w:eastAsia="Gungsuh" w:hAnsi="Gungsuh" w:cs="Gungsuh"/>
                  </w:rPr>
                  <w:t>連結出版商影音資料，尚有不足的，則錄製課程內容電子書，或以與課程相關之網路資源進行授課。</w:t>
                </w:r>
              </w:sdtContent>
            </w:sdt>
          </w:p>
          <w:p w:rsidR="00A31592" w:rsidRDefault="00DB24AB">
            <w:pPr>
              <w:numPr>
                <w:ilvl w:val="0"/>
                <w:numId w:val="5"/>
              </w:numPr>
            </w:pPr>
            <w:sdt>
              <w:sdtPr>
                <w:tag w:val="goog_rdk_9"/>
                <w:id w:val="-887020740"/>
              </w:sdtPr>
              <w:sdtEndPr/>
              <w:sdtContent>
                <w:r>
                  <w:rPr>
                    <w:rFonts w:ascii="Gungsuh" w:eastAsia="Gungsuh" w:hAnsi="Gungsuh" w:cs="Gungsuh"/>
                  </w:rPr>
                  <w:t>透過級任老師協助，經由班群指派每堂上課進度及作業內容。書寫作業返校帶回，口說作業請家長確認簽名。</w:t>
                </w:r>
              </w:sdtContent>
            </w:sdt>
          </w:p>
          <w:p w:rsidR="00A31592" w:rsidRDefault="00DB24AB">
            <w:pPr>
              <w:numPr>
                <w:ilvl w:val="0"/>
                <w:numId w:val="5"/>
              </w:numPr>
            </w:pPr>
            <w:sdt>
              <w:sdtPr>
                <w:tag w:val="goog_rdk_10"/>
                <w:id w:val="107091745"/>
              </w:sdtPr>
              <w:sdtEndPr/>
              <w:sdtContent>
                <w:r>
                  <w:rPr>
                    <w:rFonts w:ascii="Gungsuh" w:eastAsia="Gungsuh" w:hAnsi="Gungsuh" w:cs="Gungsuh"/>
                  </w:rPr>
                  <w:t>期初便提供電子信箱，方便家長進行親師溝通。</w:t>
                </w:r>
              </w:sdtContent>
            </w:sdt>
          </w:p>
          <w:p w:rsidR="00A31592" w:rsidRDefault="00DB24AB">
            <w:pPr>
              <w:numPr>
                <w:ilvl w:val="0"/>
                <w:numId w:val="5"/>
              </w:numPr>
              <w:spacing w:after="240"/>
            </w:pPr>
            <w:sdt>
              <w:sdtPr>
                <w:tag w:val="goog_rdk_11"/>
                <w:id w:val="-1794126103"/>
              </w:sdtPr>
              <w:sdtEndPr/>
              <w:sdtContent>
                <w:r>
                  <w:rPr>
                    <w:rFonts w:ascii="Gungsuh" w:eastAsia="Gungsuh" w:hAnsi="Gungsuh" w:cs="Gungsuh"/>
                  </w:rPr>
                  <w:t>如有學生因資訊設備、家庭背景等不可抗力因素而未能完成學習，將要求到校進行個別課業指導。</w:t>
                </w:r>
              </w:sdtContent>
            </w:sdt>
          </w:p>
        </w:tc>
      </w:tr>
      <w:tr w:rsidR="00A31592" w:rsidTr="00DB24AB">
        <w:tc>
          <w:tcPr>
            <w:tcW w:w="3828"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A31592" w:rsidRDefault="00DB24AB">
            <w:pPr>
              <w:spacing w:before="240" w:after="240"/>
              <w:jc w:val="both"/>
              <w:rPr>
                <w:rFonts w:ascii="Times New Roman" w:eastAsia="Times New Roman" w:hAnsi="Times New Roman" w:cs="Times New Roman"/>
              </w:rPr>
            </w:pPr>
            <w:sdt>
              <w:sdtPr>
                <w:tag w:val="goog_rdk_12"/>
                <w:id w:val="675702378"/>
              </w:sdtPr>
              <w:sdtEndPr/>
              <w:sdtContent>
                <w:r>
                  <w:rPr>
                    <w:rFonts w:ascii="Gungsuh" w:eastAsia="Gungsuh" w:hAnsi="Gungsuh" w:cs="Gungsuh"/>
                  </w:rPr>
                  <w:t>上傳作業、口說給父母聽。</w:t>
                </w:r>
              </w:sdtContent>
            </w:sdt>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A31592" w:rsidRDefault="00DB24AB">
            <w:pPr>
              <w:spacing w:before="240" w:after="240"/>
              <w:jc w:val="both"/>
              <w:rPr>
                <w:rFonts w:ascii="Times New Roman" w:eastAsia="Times New Roman" w:hAnsi="Times New Roman" w:cs="Times New Roman"/>
              </w:rPr>
            </w:pPr>
            <w:sdt>
              <w:sdtPr>
                <w:tag w:val="goog_rdk_13"/>
                <w:id w:val="1388924803"/>
              </w:sdtPr>
              <w:sdtEndPr/>
              <w:sdtContent>
                <w:r>
                  <w:rPr>
                    <w:rFonts w:ascii="Gungsuh" w:eastAsia="Gungsuh" w:hAnsi="Gungsuh" w:cs="Gungsuh"/>
                  </w:rPr>
                  <w:t>如有學生因資訊設備、家庭背景等不可抗力因素而未能完成學習，將要求到校進行個別課業指導。</w:t>
                </w:r>
              </w:sdtContent>
            </w:sdt>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b"/>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邱素娟</w:t>
            </w:r>
          </w:p>
        </w:tc>
      </w:tr>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Pr>
                <w:rFonts w:ascii="標楷體" w:eastAsia="標楷體" w:hAnsi="標楷體" w:cs="標楷體"/>
                <w:color w:val="000000"/>
              </w:rPr>
              <w:t>9</w:t>
            </w:r>
            <w:r>
              <w:rPr>
                <w:rFonts w:ascii="標楷體" w:eastAsia="標楷體" w:hAnsi="標楷體" w:cs="標楷體"/>
                <w:color w:val="000000"/>
              </w:rPr>
              <w:t>單元</w:t>
            </w:r>
          </w:p>
        </w:tc>
      </w:tr>
      <w:tr w:rsidR="00A31592" w:rsidTr="00DB24AB">
        <w:tc>
          <w:tcPr>
            <w:tcW w:w="3828"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6</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A31592" w:rsidTr="00DB24AB">
        <w:tc>
          <w:tcPr>
            <w:tcW w:w="3828"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31592" w:rsidTr="00DB24AB">
        <w:tc>
          <w:tcPr>
            <w:tcW w:w="3828"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r>
              <w:t>1.</w:t>
            </w:r>
            <w:r>
              <w:t>連結電子書及課程相關之網路教學影片，並在班群指派每日教學進度及作業內容，要求上傳作業成果或錄影方式進行回報。</w:t>
            </w:r>
          </w:p>
          <w:p w:rsidR="00A31592" w:rsidRDefault="00DB24AB">
            <w:r>
              <w:t>2.</w:t>
            </w:r>
            <w:r>
              <w:t>以</w:t>
            </w:r>
            <w:r>
              <w:t>line</w:t>
            </w:r>
            <w:r>
              <w:t>群組、電話等通訊方式，每日與家長進行溝通並了解學生在家學習情況，請家長督促。</w:t>
            </w:r>
          </w:p>
          <w:p w:rsidR="00A31592" w:rsidRDefault="00DB24AB">
            <w:r>
              <w:t>3.</w:t>
            </w:r>
            <w:r>
              <w:t>學生上傳作業立即線上指正批改，以了解學生個別學習情形及補救。</w:t>
            </w:r>
          </w:p>
          <w:p w:rsidR="00A31592" w:rsidRDefault="00DB24AB">
            <w:r>
              <w:t>4.</w:t>
            </w:r>
            <w:r>
              <w:t>如有學生因資訊設備、家庭背景等不可抗力因素而未能完成學習，將要求到校進行個別課業指導。</w:t>
            </w:r>
          </w:p>
        </w:tc>
      </w:tr>
      <w:tr w:rsidR="00A31592" w:rsidTr="00DB24AB">
        <w:tc>
          <w:tcPr>
            <w:tcW w:w="3828"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黃德芳</w:t>
            </w:r>
          </w:p>
          <w:p w:rsidR="00A31592" w:rsidRDefault="00DB24AB">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曾仁德</w:t>
            </w:r>
          </w:p>
        </w:tc>
      </w:tr>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體育</w:t>
            </w:r>
            <w:r>
              <w:rPr>
                <w:rFonts w:ascii="標楷體" w:eastAsia="標楷體" w:hAnsi="標楷體" w:cs="標楷體"/>
                <w:color w:val="000000"/>
              </w:rPr>
              <w:t>-</w:t>
            </w:r>
            <w:r>
              <w:rPr>
                <w:rFonts w:ascii="標楷體" w:eastAsia="標楷體" w:hAnsi="標楷體" w:cs="標楷體"/>
              </w:rPr>
              <w:t>劈開英雄路</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健康</w:t>
            </w:r>
            <w:r>
              <w:rPr>
                <w:rFonts w:ascii="標楷體" w:eastAsia="標楷體" w:hAnsi="標楷體" w:cs="標楷體"/>
                <w:color w:val="000000"/>
              </w:rPr>
              <w:t>-</w:t>
            </w:r>
            <w:r>
              <w:rPr>
                <w:rFonts w:ascii="標楷體" w:eastAsia="標楷體" w:hAnsi="標楷體" w:cs="標楷體"/>
                <w:color w:val="000000"/>
              </w:rPr>
              <w:t>認識傳染性疾病</w:t>
            </w:r>
          </w:p>
        </w:tc>
      </w:tr>
      <w:tr w:rsidR="00A31592" w:rsidTr="00DB24AB">
        <w:tc>
          <w:tcPr>
            <w:tcW w:w="3828"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A31592" w:rsidTr="00DB24AB">
        <w:tc>
          <w:tcPr>
            <w:tcW w:w="3828"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31592" w:rsidTr="00DB24AB">
        <w:tc>
          <w:tcPr>
            <w:tcW w:w="3828"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pPr>
              <w:pBdr>
                <w:top w:val="nil"/>
                <w:left w:val="nil"/>
                <w:bottom w:val="nil"/>
                <w:right w:val="nil"/>
                <w:between w:val="nil"/>
              </w:pBdr>
              <w:rPr>
                <w:color w:val="000000"/>
              </w:rPr>
            </w:pPr>
            <w:r>
              <w:rPr>
                <w:color w:val="000000"/>
              </w:rPr>
              <w:t>1.</w:t>
            </w:r>
            <w:r>
              <w:t>閱讀健康與體育課本</w:t>
            </w:r>
            <w:r>
              <w:t>P116-121</w:t>
            </w:r>
            <w:r>
              <w:rPr>
                <w:rFonts w:ascii="PMingLiu" w:eastAsia="PMingLiu" w:hAnsi="PMingLiu" w:cs="PMingLiu"/>
              </w:rPr>
              <w:t>、</w:t>
            </w:r>
            <w:r>
              <w:t>130-133</w:t>
            </w:r>
            <w:r>
              <w:rPr>
                <w:rFonts w:ascii="PMingLiu" w:eastAsia="PMingLiu" w:hAnsi="PMingLiu" w:cs="PMingLiu"/>
              </w:rPr>
              <w:t>、</w:t>
            </w:r>
            <w:r>
              <w:t>46-53</w:t>
            </w:r>
            <w:r>
              <w:rPr>
                <w:color w:val="000000"/>
              </w:rPr>
              <w:t>。</w:t>
            </w:r>
          </w:p>
          <w:p w:rsidR="00A31592" w:rsidRDefault="00DB24AB">
            <w:r>
              <w:t>2.</w:t>
            </w:r>
            <w:r>
              <w:t>以</w:t>
            </w:r>
            <w:r>
              <w:t>FACEBOOK</w:t>
            </w:r>
            <w:r>
              <w:t>或</w:t>
            </w:r>
            <w:r>
              <w:t>LINE</w:t>
            </w:r>
            <w:r>
              <w:t>進行派任務、派功課方式進行學習能力增強、複習。</w:t>
            </w:r>
          </w:p>
          <w:p w:rsidR="00A31592" w:rsidRDefault="00DB24AB">
            <w:r>
              <w:t>3.</w:t>
            </w:r>
            <w:r>
              <w:t>以</w:t>
            </w:r>
            <w:r>
              <w:t>line</w:t>
            </w:r>
            <w:r>
              <w:t>、電話等不定時了解學生學習情形，並適時和家長進行溝通並請家長督促。</w:t>
            </w:r>
          </w:p>
          <w:p w:rsidR="00A31592" w:rsidRDefault="00DB24AB">
            <w:r>
              <w:t>4.</w:t>
            </w:r>
            <w:r>
              <w:t>鼓勵學生上傳作業至班群或</w:t>
            </w:r>
            <w:r>
              <w:t>FACEBOOK</w:t>
            </w:r>
            <w:r>
              <w:t>，除了可了解學生學習情形，亦可進行學生個別差異的即時補救。</w:t>
            </w:r>
          </w:p>
          <w:p w:rsidR="00A31592" w:rsidRDefault="00DB24AB">
            <w:r>
              <w:t>5.</w:t>
            </w:r>
            <w:r>
              <w:t>如有學生因資訊設備、家庭背景等不可抗力因素而未能完成學習，將要求到校進行個別課業指導。</w:t>
            </w:r>
          </w:p>
        </w:tc>
      </w:tr>
      <w:tr w:rsidR="00A31592" w:rsidTr="00DB24AB">
        <w:tc>
          <w:tcPr>
            <w:tcW w:w="3828"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張簡素卿</w:t>
            </w:r>
          </w:p>
        </w:tc>
      </w:tr>
      <w:tr w:rsidR="00A31592" w:rsidTr="00DB24AB">
        <w:tc>
          <w:tcPr>
            <w:tcW w:w="3828"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A31592" w:rsidTr="00DB24AB">
        <w:tc>
          <w:tcPr>
            <w:tcW w:w="3828"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A31592" w:rsidTr="00DB24AB">
        <w:tc>
          <w:tcPr>
            <w:tcW w:w="3828"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31592" w:rsidTr="00DB24AB">
        <w:tc>
          <w:tcPr>
            <w:tcW w:w="3828"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pPr>
              <w:pBdr>
                <w:top w:val="nil"/>
                <w:left w:val="nil"/>
                <w:bottom w:val="nil"/>
                <w:right w:val="nil"/>
                <w:between w:val="nil"/>
              </w:pBdr>
              <w:rPr>
                <w:color w:val="000000"/>
              </w:rPr>
            </w:pPr>
            <w:r>
              <w:rPr>
                <w:color w:val="000000"/>
              </w:rPr>
              <w:t>1.</w:t>
            </w:r>
            <w:r>
              <w:rPr>
                <w:color w:val="000000"/>
              </w:rPr>
              <w:t>進行教學單元的錄影。</w:t>
            </w:r>
          </w:p>
          <w:p w:rsidR="00A31592" w:rsidRDefault="00DB24AB">
            <w:r>
              <w:t>2.</w:t>
            </w:r>
            <w:r>
              <w:t>以</w:t>
            </w:r>
            <w:r>
              <w:t>google meet</w:t>
            </w:r>
            <w:r>
              <w:t>進行線上同步教學，即時了解學生學習情形。</w:t>
            </w:r>
          </w:p>
          <w:p w:rsidR="00A31592" w:rsidRDefault="00DB24AB">
            <w:r>
              <w:t>3.</w:t>
            </w:r>
            <w:r>
              <w:t>以</w:t>
            </w:r>
            <w:r>
              <w:t>google classroom</w:t>
            </w:r>
            <w:r>
              <w:t>進行派任務、派功課方式進行學習能力增強、複習。</w:t>
            </w:r>
          </w:p>
          <w:p w:rsidR="00A31592" w:rsidRDefault="00DB24AB">
            <w:r>
              <w:t>4.</w:t>
            </w:r>
            <w:r>
              <w:t>以</w:t>
            </w:r>
            <w:r>
              <w:t>line</w:t>
            </w:r>
            <w:r>
              <w:t>、電話等不定時了解學生學習情形，並適時和家長進行溝通並請家長督</w:t>
            </w:r>
            <w:r>
              <w:lastRenderedPageBreak/>
              <w:t>促。</w:t>
            </w:r>
          </w:p>
          <w:p w:rsidR="00A31592" w:rsidRDefault="00DB24AB">
            <w:r>
              <w:t>5.</w:t>
            </w:r>
            <w:r>
              <w:t>要求學生上傳作業，了解學生學習情形，進行學生個別差異的即時補救。</w:t>
            </w:r>
          </w:p>
          <w:p w:rsidR="00A31592" w:rsidRDefault="00DB24AB">
            <w:r>
              <w:t>6.</w:t>
            </w:r>
            <w:r>
              <w:t>如有學生因資訊設備、家庭背景等不可抗力因素而未能完成學習，將要求到校進行個別課業指導。</w:t>
            </w:r>
          </w:p>
        </w:tc>
      </w:tr>
      <w:tr w:rsidR="00A31592" w:rsidTr="00DB24AB">
        <w:tc>
          <w:tcPr>
            <w:tcW w:w="3828"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31592" w:rsidTr="00DB24AB">
        <w:tc>
          <w:tcPr>
            <w:tcW w:w="3828"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A31592" w:rsidTr="00DB24AB">
        <w:tc>
          <w:tcPr>
            <w:tcW w:w="3970"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邱素娟</w:t>
            </w:r>
          </w:p>
        </w:tc>
      </w:tr>
      <w:tr w:rsidR="00A31592" w:rsidTr="00DB24AB">
        <w:tc>
          <w:tcPr>
            <w:tcW w:w="3970"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bookmarkStart w:id="0" w:name="_heading=h.30j0zll" w:colFirst="0" w:colLast="0"/>
            <w:bookmarkEnd w:id="0"/>
            <w:r>
              <w:rPr>
                <w:rFonts w:ascii="標楷體" w:eastAsia="標楷體" w:hAnsi="標楷體" w:cs="標楷體"/>
                <w:color w:val="000000"/>
              </w:rPr>
              <w:t>第五單元</w:t>
            </w:r>
          </w:p>
        </w:tc>
      </w:tr>
      <w:tr w:rsidR="00A31592" w:rsidTr="00DB24AB">
        <w:tc>
          <w:tcPr>
            <w:tcW w:w="3970"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A31592" w:rsidTr="00DB24AB">
        <w:tc>
          <w:tcPr>
            <w:tcW w:w="3970"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970"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31592" w:rsidTr="00DB24AB">
        <w:tc>
          <w:tcPr>
            <w:tcW w:w="3970"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r>
              <w:t>1.</w:t>
            </w:r>
            <w:r>
              <w:t>連結電子書及課程相關之網路教學影片，並在班群指派每日教學進度及作業內容，要求上傳作業成果或錄影方式進行回報。</w:t>
            </w:r>
          </w:p>
          <w:p w:rsidR="00A31592" w:rsidRDefault="00DB24AB">
            <w:r>
              <w:t>2.</w:t>
            </w:r>
            <w:r>
              <w:t>以</w:t>
            </w:r>
            <w:r>
              <w:t>line</w:t>
            </w:r>
            <w:r>
              <w:t>群組、電話等通訊方式，每日與家長進行溝通並了解學生在家學習情況，請家長督促。</w:t>
            </w:r>
          </w:p>
          <w:p w:rsidR="00A31592" w:rsidRDefault="00DB24AB">
            <w:r>
              <w:t>3.</w:t>
            </w:r>
            <w:r>
              <w:t>學生上傳作業立即線上指正批改，以了解學生個別學習情形及補救。</w:t>
            </w:r>
          </w:p>
          <w:p w:rsidR="00A31592" w:rsidRDefault="00DB24AB">
            <w:r>
              <w:t>4.</w:t>
            </w:r>
            <w:r>
              <w:t>如有學生因資訊設備、家庭背景等不可抗力因素而未能完成學習，將要求到校進行個別課業指導。</w:t>
            </w:r>
          </w:p>
        </w:tc>
      </w:tr>
      <w:tr w:rsidR="00A31592" w:rsidTr="00DB24AB">
        <w:tc>
          <w:tcPr>
            <w:tcW w:w="3970"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31592" w:rsidTr="00DB24AB">
        <w:tc>
          <w:tcPr>
            <w:tcW w:w="3970"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hint="eastAsia"/>
          <w:color w:val="000000"/>
        </w:rPr>
        <w:t>七</w:t>
      </w:r>
      <w:r>
        <w:rPr>
          <w:rFonts w:ascii="標楷體" w:eastAsia="標楷體" w:hAnsi="標楷體" w:cs="標楷體"/>
          <w:color w:val="000000"/>
        </w:rPr>
        <w:t>）</w:t>
      </w:r>
      <w:bookmarkStart w:id="1" w:name="_GoBack"/>
      <w:bookmarkEnd w:id="1"/>
      <w:r>
        <w:rPr>
          <w:rFonts w:ascii="標楷體" w:eastAsia="標楷體" w:hAnsi="標楷體" w:cs="標楷體"/>
          <w:color w:val="000000"/>
        </w:rPr>
        <w:t>彈性節數</w:t>
      </w:r>
    </w:p>
    <w:tbl>
      <w:tblPr>
        <w:tblStyle w:val="af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A31592" w:rsidTr="00DB24AB">
        <w:tc>
          <w:tcPr>
            <w:tcW w:w="3970"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邱素娟</w:t>
            </w:r>
          </w:p>
        </w:tc>
      </w:tr>
      <w:tr w:rsidR="00A31592" w:rsidTr="00DB24AB">
        <w:tc>
          <w:tcPr>
            <w:tcW w:w="3970"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補救教學</w:t>
            </w:r>
          </w:p>
        </w:tc>
      </w:tr>
      <w:tr w:rsidR="00A31592" w:rsidTr="00DB24AB">
        <w:tc>
          <w:tcPr>
            <w:tcW w:w="3970"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31592" w:rsidRDefault="00DB24A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A31592" w:rsidTr="00DB24AB">
        <w:tc>
          <w:tcPr>
            <w:tcW w:w="3970" w:type="dxa"/>
            <w:tcBorders>
              <w:top w:val="single" w:sz="2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31592" w:rsidTr="00DB24AB">
        <w:tc>
          <w:tcPr>
            <w:tcW w:w="3970"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31592" w:rsidTr="00DB24AB">
        <w:tc>
          <w:tcPr>
            <w:tcW w:w="3970" w:type="dxa"/>
            <w:tcBorders>
              <w:top w:val="single" w:sz="24" w:space="0" w:color="000000"/>
              <w:left w:val="single" w:sz="24" w:space="0" w:color="000000"/>
              <w:bottom w:val="single" w:sz="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A31592" w:rsidRDefault="00DB24AB">
            <w:r>
              <w:t>1.</w:t>
            </w:r>
            <w:r>
              <w:t>連結電子書及課程相關之網路教學影片，並在班群指派每日教學進度及作業內容，要求上傳作業成果或錄影方式進行回報。</w:t>
            </w:r>
          </w:p>
          <w:p w:rsidR="00A31592" w:rsidRDefault="00DB24AB">
            <w:r>
              <w:t>2.</w:t>
            </w:r>
            <w:r>
              <w:t>以</w:t>
            </w:r>
            <w:r>
              <w:t>line</w:t>
            </w:r>
            <w:r>
              <w:t>全組、電話等通訊方式，每日與家長進行溝通並了解學生在家學習情況，請家長督促。</w:t>
            </w:r>
          </w:p>
          <w:p w:rsidR="00A31592" w:rsidRDefault="00DB24AB">
            <w:r>
              <w:t>3.</w:t>
            </w:r>
            <w:r>
              <w:t>學生上傳作業立即線上指正批改，以了解學生個別學習情形及補救。</w:t>
            </w:r>
          </w:p>
          <w:p w:rsidR="00A31592" w:rsidRDefault="00DB24AB">
            <w:r>
              <w:t>4.</w:t>
            </w:r>
            <w:r>
              <w:t>如有學生因資訊設備、家庭背景等不可抗力因素而未能完成學習，將要求到校進行個別課業指導。</w:t>
            </w:r>
          </w:p>
        </w:tc>
      </w:tr>
      <w:tr w:rsidR="00A31592" w:rsidTr="00DB24AB">
        <w:tc>
          <w:tcPr>
            <w:tcW w:w="3970" w:type="dxa"/>
            <w:tcBorders>
              <w:top w:val="single" w:sz="4" w:space="0" w:color="000000"/>
              <w:lef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31592" w:rsidTr="00DB24AB">
        <w:tc>
          <w:tcPr>
            <w:tcW w:w="3970" w:type="dxa"/>
            <w:tcBorders>
              <w:left w:val="single" w:sz="24" w:space="0" w:color="000000"/>
              <w:bottom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A31592" w:rsidRDefault="00DB24AB">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A31592" w:rsidRDefault="00A31592">
      <w:pPr>
        <w:pBdr>
          <w:top w:val="nil"/>
          <w:left w:val="nil"/>
          <w:bottom w:val="nil"/>
          <w:right w:val="nil"/>
          <w:between w:val="nil"/>
        </w:pBdr>
        <w:ind w:left="960"/>
        <w:jc w:val="both"/>
        <w:rPr>
          <w:rFonts w:ascii="標楷體" w:eastAsia="標楷體" w:hAnsi="標楷體" w:cs="標楷體"/>
          <w:color w:val="000000"/>
        </w:rPr>
      </w:pP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2" w:name="_heading=h.gjdgxs" w:colFirst="0" w:colLast="0"/>
      <w:bookmarkEnd w:id="2"/>
      <w:r>
        <w:rPr>
          <w:rFonts w:ascii="標楷體" w:eastAsia="標楷體" w:hAnsi="標楷體" w:cs="標楷體"/>
          <w:color w:val="000000"/>
          <w:sz w:val="28"/>
          <w:szCs w:val="28"/>
        </w:rPr>
        <w:t>學習評量</w:t>
      </w:r>
    </w:p>
    <w:p w:rsidR="00A31592" w:rsidRDefault="00DB24AB">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A31592" w:rsidRDefault="00DB24AB">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A31592" w:rsidRDefault="00A31592">
      <w:pPr>
        <w:pBdr>
          <w:top w:val="nil"/>
          <w:left w:val="nil"/>
          <w:bottom w:val="nil"/>
          <w:right w:val="nil"/>
          <w:between w:val="nil"/>
        </w:pBdr>
        <w:ind w:left="480"/>
        <w:jc w:val="both"/>
        <w:rPr>
          <w:rFonts w:ascii="標楷體" w:eastAsia="標楷體" w:hAnsi="標楷體" w:cs="標楷體"/>
          <w:color w:val="000000"/>
        </w:rPr>
      </w:pPr>
    </w:p>
    <w:p w:rsidR="00A31592" w:rsidRDefault="00DB24AB">
      <w:pPr>
        <w:numPr>
          <w:ilvl w:val="0"/>
          <w:numId w:val="7"/>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A31592" w:rsidRDefault="00DB24AB">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A31592" w:rsidRDefault="00DB24AB">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A31592">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76C"/>
    <w:multiLevelType w:val="multilevel"/>
    <w:tmpl w:val="B216984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725361"/>
    <w:multiLevelType w:val="multilevel"/>
    <w:tmpl w:val="F76ED1D8"/>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227477C3"/>
    <w:multiLevelType w:val="multilevel"/>
    <w:tmpl w:val="96A26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2897861"/>
    <w:multiLevelType w:val="multilevel"/>
    <w:tmpl w:val="CC8A621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30C227E"/>
    <w:multiLevelType w:val="multilevel"/>
    <w:tmpl w:val="F5A42E3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9EB2196"/>
    <w:multiLevelType w:val="multilevel"/>
    <w:tmpl w:val="7FDCAF5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19377B"/>
    <w:multiLevelType w:val="multilevel"/>
    <w:tmpl w:val="7474046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04D5D47"/>
    <w:multiLevelType w:val="multilevel"/>
    <w:tmpl w:val="5B3A4554"/>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1335D6C"/>
    <w:multiLevelType w:val="multilevel"/>
    <w:tmpl w:val="74F667B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D0244D9"/>
    <w:multiLevelType w:val="multilevel"/>
    <w:tmpl w:val="F314D0B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E1C0A8E"/>
    <w:multiLevelType w:val="multilevel"/>
    <w:tmpl w:val="1712927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1"/>
  </w:num>
  <w:num w:numId="3">
    <w:abstractNumId w:val="10"/>
  </w:num>
  <w:num w:numId="4">
    <w:abstractNumId w:val="5"/>
  </w:num>
  <w:num w:numId="5">
    <w:abstractNumId w:val="2"/>
  </w:num>
  <w:num w:numId="6">
    <w:abstractNumId w:val="6"/>
  </w:num>
  <w:num w:numId="7">
    <w:abstractNumId w:val="0"/>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92"/>
    <w:rsid w:val="00A31592"/>
    <w:rsid w:val="00DB2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9F157-6D1C-47EB-BB0E-EA3BFAF0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MSkohmSz60zATYJGFgJlBc/zg==">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2021-05-19T07:34:00Z</dcterms:created>
  <dcterms:modified xsi:type="dcterms:W3CDTF">2021-05-25T02:25:00Z</dcterms:modified>
</cp:coreProperties>
</file>