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DF1" w:rsidRDefault="00EB66AC">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B35DF1" w:rsidRDefault="00EB66A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B35DF1" w:rsidRDefault="00EB66AC">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B35DF1" w:rsidRDefault="00EB66AC">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B35DF1" w:rsidRDefault="00EB66AC">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B35DF1" w:rsidRDefault="00EB66AC">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B35DF1" w:rsidRDefault="00EB66AC">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B35DF1" w:rsidRDefault="00EB66A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B35DF1" w:rsidRDefault="00EB66AC">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B35DF1" w:rsidRDefault="00B35DF1">
      <w:pPr>
        <w:pBdr>
          <w:top w:val="nil"/>
          <w:left w:val="nil"/>
          <w:bottom w:val="nil"/>
          <w:right w:val="nil"/>
          <w:between w:val="nil"/>
        </w:pBdr>
        <w:ind w:left="480"/>
        <w:jc w:val="both"/>
        <w:rPr>
          <w:rFonts w:ascii="標楷體" w:eastAsia="標楷體" w:hAnsi="標楷體" w:cs="標楷體"/>
          <w:color w:val="000000"/>
        </w:rPr>
      </w:pPr>
    </w:p>
    <w:p w:rsidR="00B35DF1" w:rsidRDefault="00EB66A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B35DF1" w:rsidRDefault="00EB66AC">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B35DF1" w:rsidRDefault="00EB66AC">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B35DF1" w:rsidRDefault="00EB66AC">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B35DF1" w:rsidRDefault="00EB66AC">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B35DF1" w:rsidRDefault="00EB66AC">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B35DF1" w:rsidRDefault="00B35DF1">
      <w:pPr>
        <w:pBdr>
          <w:top w:val="nil"/>
          <w:left w:val="nil"/>
          <w:bottom w:val="nil"/>
          <w:right w:val="nil"/>
          <w:between w:val="nil"/>
        </w:pBdr>
        <w:ind w:left="960"/>
        <w:jc w:val="both"/>
        <w:rPr>
          <w:rFonts w:ascii="標楷體" w:eastAsia="標楷體" w:hAnsi="標楷體" w:cs="標楷體"/>
          <w:color w:val="000000"/>
        </w:rPr>
      </w:pPr>
    </w:p>
    <w:p w:rsidR="00B35DF1" w:rsidRDefault="00EB66A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B35DF1" w:rsidRDefault="00EB66AC">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B35DF1" w:rsidRDefault="00EB66AC">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B35DF1" w:rsidRDefault="00B35DF1">
      <w:pPr>
        <w:pBdr>
          <w:top w:val="nil"/>
          <w:left w:val="nil"/>
          <w:bottom w:val="nil"/>
          <w:right w:val="nil"/>
          <w:between w:val="nil"/>
        </w:pBdr>
        <w:ind w:left="960"/>
        <w:jc w:val="both"/>
        <w:rPr>
          <w:rFonts w:ascii="標楷體" w:eastAsia="標楷體" w:hAnsi="標楷體" w:cs="標楷體"/>
          <w:color w:val="000000"/>
        </w:rPr>
      </w:pPr>
    </w:p>
    <w:p w:rsidR="00B35DF1" w:rsidRDefault="00EB66A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B35DF1" w:rsidRDefault="00EB66AC">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B35DF1" w:rsidRDefault="00EB66AC">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B35DF1" w:rsidRDefault="00EB66AC">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B35DF1" w:rsidRDefault="00EB66AC">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B35DF1" w:rsidRDefault="00EB66AC">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B35DF1" w:rsidRDefault="00EB66AC">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B35DF1" w:rsidRDefault="00EB66AC">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B35DF1" w:rsidRDefault="00EB66AC">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B35DF1" w:rsidRDefault="00EB66AC">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B35DF1" w:rsidRDefault="00EB66AC">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B35DF1" w:rsidRDefault="00EB66AC">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B35DF1" w:rsidRDefault="00EB66AC">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B35DF1" w:rsidRDefault="00EB66AC">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B35DF1" w:rsidRDefault="00EB66A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B35DF1" w:rsidRDefault="00EB66AC">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本次停課班級為（六）年（一）班。</w:t>
      </w:r>
    </w:p>
    <w:p w:rsidR="00B35DF1" w:rsidRDefault="00EB66AC">
      <w:pPr>
        <w:numPr>
          <w:ilvl w:val="0"/>
          <w:numId w:val="4"/>
        </w:numPr>
        <w:pBdr>
          <w:top w:val="nil"/>
          <w:left w:val="nil"/>
          <w:bottom w:val="nil"/>
          <w:right w:val="nil"/>
          <w:between w:val="nil"/>
        </w:pBdr>
        <w:jc w:val="both"/>
        <w:rPr>
          <w:rFonts w:ascii="標楷體" w:eastAsia="標楷體" w:hAnsi="標楷體" w:cs="標楷體"/>
          <w:color w:val="000000"/>
        </w:rPr>
      </w:pPr>
      <w:bookmarkStart w:id="0" w:name="_heading=h.gjdgxs" w:colFirst="0" w:colLast="0"/>
      <w:bookmarkEnd w:id="0"/>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sidR="00C96453">
        <w:rPr>
          <w:rFonts w:ascii="標楷體" w:eastAsia="標楷體" w:hAnsi="標楷體" w:cs="標楷體" w:hint="eastAsia"/>
          <w:color w:val="000000"/>
        </w:rPr>
        <w:t>50</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B35DF1" w:rsidRDefault="00EB66AC">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sidR="00C96453">
        <w:rPr>
          <w:rFonts w:ascii="標楷體" w:eastAsia="標楷體" w:hAnsi="標楷體" w:cs="標楷體" w:hint="eastAsia"/>
          <w:b/>
          <w:color w:val="FF0000"/>
        </w:rPr>
        <w:t>50</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B35DF1" w:rsidRDefault="00EB66AC">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B35DF1" w:rsidRDefault="00EB66A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819"/>
      </w:tblGrid>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819"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王語馨</w:t>
            </w:r>
          </w:p>
        </w:tc>
      </w:tr>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819"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國語第十課、第十一課</w:t>
            </w:r>
          </w:p>
        </w:tc>
      </w:tr>
      <w:tr w:rsidR="00B35DF1" w:rsidTr="00C96453">
        <w:tc>
          <w:tcPr>
            <w:tcW w:w="3970"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819"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B35DF1" w:rsidTr="00C96453">
        <w:tc>
          <w:tcPr>
            <w:tcW w:w="3970" w:type="dxa"/>
            <w:tcBorders>
              <w:top w:val="single" w:sz="2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819" w:type="dxa"/>
            <w:tcBorders>
              <w:top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819"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5DF1" w:rsidTr="00C96453">
        <w:tc>
          <w:tcPr>
            <w:tcW w:w="3970" w:type="dxa"/>
            <w:tcBorders>
              <w:top w:val="single" w:sz="24" w:space="0" w:color="000000"/>
              <w:left w:val="single" w:sz="24" w:space="0" w:color="000000"/>
              <w:bottom w:val="single" w:sz="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819" w:type="dxa"/>
            <w:tcBorders>
              <w:top w:val="single" w:sz="24" w:space="0" w:color="000000"/>
              <w:bottom w:val="single" w:sz="4" w:space="0" w:color="000000"/>
              <w:right w:val="single" w:sz="24" w:space="0" w:color="000000"/>
            </w:tcBorders>
          </w:tcPr>
          <w:p w:rsidR="00B35DF1" w:rsidRDefault="00EB66AC">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B35DF1" w:rsidRDefault="00EB66AC">
            <w:pPr>
              <w:rPr>
                <w:rFonts w:ascii="標楷體" w:eastAsia="標楷體" w:hAnsi="標楷體" w:cs="標楷體"/>
              </w:rPr>
            </w:pPr>
            <w:r>
              <w:rPr>
                <w:rFonts w:ascii="標楷體" w:eastAsia="標楷體" w:hAnsi="標楷體" w:cs="標楷體"/>
              </w:rPr>
              <w:t>2.</w:t>
            </w:r>
            <w:r>
              <w:rPr>
                <w:rFonts w:ascii="標楷體" w:eastAsia="標楷體" w:hAnsi="標楷體" w:cs="標楷體"/>
              </w:rPr>
              <w:t>線上教材學習。</w:t>
            </w:r>
          </w:p>
          <w:p w:rsidR="00B35DF1" w:rsidRDefault="00EB66AC">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B35DF1" w:rsidRDefault="00EB66AC">
            <w:pPr>
              <w:rPr>
                <w:rFonts w:ascii="標楷體" w:eastAsia="標楷體" w:hAnsi="標楷體" w:cs="標楷體"/>
              </w:rPr>
            </w:pPr>
            <w:r>
              <w:rPr>
                <w:rFonts w:ascii="標楷體" w:eastAsia="標楷體" w:hAnsi="標楷體" w:cs="標楷體"/>
              </w:rPr>
              <w:t>4.</w:t>
            </w:r>
            <w:r>
              <w:rPr>
                <w:rFonts w:ascii="標楷體" w:eastAsia="標楷體" w:hAnsi="標楷體" w:cs="標楷體"/>
              </w:rPr>
              <w:t>以私訊、電話等不定時了解學生學習情形，並適時和家長進行溝通並請家長督促。</w:t>
            </w:r>
          </w:p>
          <w:p w:rsidR="00B35DF1" w:rsidRDefault="00EB66AC">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B35DF1" w:rsidRDefault="00EB66AC">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w:t>
            </w:r>
            <w:r>
              <w:rPr>
                <w:rFonts w:ascii="標楷體" w:eastAsia="標楷體" w:hAnsi="標楷體" w:cs="標楷體"/>
              </w:rPr>
              <w:lastRenderedPageBreak/>
              <w:t>力因素而未能完成學習，將要求到校進行個別課業指導。</w:t>
            </w:r>
          </w:p>
        </w:tc>
      </w:tr>
      <w:tr w:rsidR="00B35DF1" w:rsidTr="00C96453">
        <w:tc>
          <w:tcPr>
            <w:tcW w:w="3970" w:type="dxa"/>
            <w:tcBorders>
              <w:top w:val="single" w:sz="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819" w:type="dxa"/>
            <w:tcBorders>
              <w:top w:val="single" w:sz="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上傳作業、錄影或錄音方式回傳、課文朗讀給父母聽、線上測驗、多元利用線上課程進行相關評量。</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819"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B35DF1" w:rsidRDefault="00B35DF1">
      <w:pPr>
        <w:pBdr>
          <w:top w:val="nil"/>
          <w:left w:val="nil"/>
          <w:bottom w:val="nil"/>
          <w:right w:val="nil"/>
          <w:between w:val="nil"/>
        </w:pBdr>
        <w:ind w:left="960"/>
        <w:jc w:val="both"/>
        <w:rPr>
          <w:rFonts w:ascii="標楷體" w:eastAsia="標楷體" w:hAnsi="標楷體" w:cs="標楷體"/>
          <w:color w:val="000000"/>
        </w:rPr>
      </w:pPr>
    </w:p>
    <w:p w:rsidR="00B35DF1" w:rsidRDefault="00EB66A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r>
        <w:rPr>
          <w:rFonts w:ascii="標楷體" w:eastAsia="標楷體" w:hAnsi="標楷體" w:cs="標楷體"/>
          <w:color w:val="000000"/>
        </w:rPr>
        <w:t>(601 603 604 605)</w:t>
      </w:r>
    </w:p>
    <w:tbl>
      <w:tblPr>
        <w:tblStyle w:val="af"/>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819"/>
      </w:tblGrid>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819"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林佳蕙</w:t>
            </w:r>
          </w:p>
        </w:tc>
      </w:tr>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819"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Fello Me 8  unit4  p.53-64</w:t>
            </w:r>
          </w:p>
        </w:tc>
      </w:tr>
      <w:tr w:rsidR="00B35DF1" w:rsidTr="00C96453">
        <w:tc>
          <w:tcPr>
            <w:tcW w:w="3970"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819"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B35DF1" w:rsidTr="00C96453">
        <w:tc>
          <w:tcPr>
            <w:tcW w:w="3970" w:type="dxa"/>
            <w:tcBorders>
              <w:top w:val="single" w:sz="2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819" w:type="dxa"/>
            <w:tcBorders>
              <w:top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r>
              <w:rPr>
                <w:rFonts w:ascii="標楷體" w:eastAsia="標楷體" w:hAnsi="標楷體" w:cs="標楷體"/>
                <w:color w:val="000000"/>
              </w:rPr>
              <w:t>5/31-6/1</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819"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5DF1" w:rsidTr="00C96453">
        <w:tc>
          <w:tcPr>
            <w:tcW w:w="3970" w:type="dxa"/>
            <w:tcBorders>
              <w:top w:val="single" w:sz="24" w:space="0" w:color="000000"/>
              <w:left w:val="single" w:sz="24" w:space="0" w:color="000000"/>
              <w:bottom w:val="single" w:sz="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819" w:type="dxa"/>
            <w:tcBorders>
              <w:top w:val="single" w:sz="24" w:space="0" w:color="000000"/>
              <w:bottom w:val="single" w:sz="4" w:space="0" w:color="000000"/>
              <w:right w:val="single" w:sz="24" w:space="0" w:color="000000"/>
            </w:tcBorders>
          </w:tcPr>
          <w:p w:rsidR="00B35DF1" w:rsidRDefault="00EB66A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B35DF1" w:rsidRDefault="00EB66AC">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B35DF1" w:rsidRDefault="00EB66AC">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B35DF1" w:rsidRDefault="00EB66AC">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B35DF1" w:rsidRDefault="00EB66AC">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B35DF1" w:rsidRDefault="00EB66AC">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B35DF1" w:rsidTr="00C96453">
        <w:tc>
          <w:tcPr>
            <w:tcW w:w="3970" w:type="dxa"/>
            <w:tcBorders>
              <w:top w:val="single" w:sz="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819" w:type="dxa"/>
            <w:tcBorders>
              <w:top w:val="single" w:sz="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w:t>
            </w:r>
            <w:r>
              <w:rPr>
                <w:rFonts w:ascii="標楷體" w:eastAsia="標楷體" w:hAnsi="標楷體" w:cs="標楷體"/>
                <w:color w:val="000000"/>
              </w:rPr>
              <w:t>Cool English</w:t>
            </w:r>
            <w:r>
              <w:rPr>
                <w:rFonts w:ascii="標楷體" w:eastAsia="標楷體" w:hAnsi="標楷體" w:cs="標楷體"/>
                <w:color w:val="000000"/>
              </w:rPr>
              <w:t>等線上課程進行相關評量</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819"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B35DF1" w:rsidRDefault="00B35DF1">
      <w:pPr>
        <w:pBdr>
          <w:top w:val="nil"/>
          <w:left w:val="nil"/>
          <w:bottom w:val="nil"/>
          <w:right w:val="nil"/>
          <w:between w:val="nil"/>
        </w:pBdr>
        <w:ind w:left="960"/>
        <w:jc w:val="both"/>
        <w:rPr>
          <w:rFonts w:ascii="標楷體" w:eastAsia="標楷體" w:hAnsi="標楷體" w:cs="標楷體"/>
          <w:color w:val="000000"/>
        </w:rPr>
      </w:pPr>
    </w:p>
    <w:p w:rsidR="00B35DF1" w:rsidRDefault="00EB66A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819"/>
      </w:tblGrid>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819"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王語馨</w:t>
            </w:r>
          </w:p>
        </w:tc>
      </w:tr>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（也就是補課進度）</w:t>
            </w:r>
          </w:p>
        </w:tc>
        <w:tc>
          <w:tcPr>
            <w:tcW w:w="4819"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數學習作</w:t>
            </w:r>
            <w:r>
              <w:rPr>
                <w:rFonts w:ascii="標楷體" w:eastAsia="標楷體" w:hAnsi="標楷體" w:cs="標楷體"/>
                <w:color w:val="000000"/>
              </w:rPr>
              <w:t>P72 - P86</w:t>
            </w:r>
            <w:r>
              <w:rPr>
                <w:rFonts w:ascii="標楷體" w:eastAsia="標楷體" w:hAnsi="標楷體" w:cs="標楷體"/>
                <w:color w:val="000000"/>
              </w:rPr>
              <w:t>解題觀念、總複習</w:t>
            </w:r>
          </w:p>
        </w:tc>
      </w:tr>
      <w:tr w:rsidR="00B35DF1" w:rsidTr="00C96453">
        <w:tc>
          <w:tcPr>
            <w:tcW w:w="3970"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補課總節數</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819"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6</w:t>
            </w:r>
            <w:r>
              <w:rPr>
                <w:rFonts w:ascii="標楷體" w:eastAsia="標楷體" w:hAnsi="標楷體" w:cs="標楷體"/>
                <w:color w:val="000000"/>
              </w:rPr>
              <w:t>）節，</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6</w:t>
            </w:r>
            <w:r>
              <w:rPr>
                <w:rFonts w:ascii="標楷體" w:eastAsia="標楷體" w:hAnsi="標楷體" w:cs="標楷體"/>
                <w:color w:val="000000"/>
              </w:rPr>
              <w:t>）節</w:t>
            </w:r>
          </w:p>
        </w:tc>
      </w:tr>
      <w:tr w:rsidR="00B35DF1" w:rsidTr="00C96453">
        <w:tc>
          <w:tcPr>
            <w:tcW w:w="3970" w:type="dxa"/>
            <w:tcBorders>
              <w:top w:val="single" w:sz="2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819" w:type="dxa"/>
            <w:tcBorders>
              <w:top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819"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5DF1" w:rsidTr="00C96453">
        <w:tc>
          <w:tcPr>
            <w:tcW w:w="3970" w:type="dxa"/>
            <w:tcBorders>
              <w:top w:val="single" w:sz="24" w:space="0" w:color="000000"/>
              <w:left w:val="single" w:sz="24" w:space="0" w:color="000000"/>
              <w:bottom w:val="single" w:sz="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819" w:type="dxa"/>
            <w:tcBorders>
              <w:top w:val="single" w:sz="24" w:space="0" w:color="000000"/>
              <w:bottom w:val="single" w:sz="4" w:space="0" w:color="000000"/>
              <w:right w:val="single" w:sz="24" w:space="0" w:color="000000"/>
            </w:tcBorders>
          </w:tcPr>
          <w:p w:rsidR="00B35DF1" w:rsidRDefault="00EB66AC">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B35DF1" w:rsidRDefault="00EB66AC">
            <w:pPr>
              <w:rPr>
                <w:rFonts w:ascii="標楷體" w:eastAsia="標楷體" w:hAnsi="標楷體" w:cs="標楷體"/>
              </w:rPr>
            </w:pPr>
            <w:r>
              <w:rPr>
                <w:rFonts w:ascii="標楷體" w:eastAsia="標楷體" w:hAnsi="標楷體" w:cs="標楷體"/>
              </w:rPr>
              <w:t>2.</w:t>
            </w:r>
            <w:r>
              <w:rPr>
                <w:rFonts w:ascii="標楷體" w:eastAsia="標楷體" w:hAnsi="標楷體" w:cs="標楷體"/>
              </w:rPr>
              <w:t>線上教材學習。</w:t>
            </w:r>
          </w:p>
          <w:p w:rsidR="00B35DF1" w:rsidRDefault="00EB66AC">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B35DF1" w:rsidRDefault="00EB66AC">
            <w:pPr>
              <w:rPr>
                <w:rFonts w:ascii="標楷體" w:eastAsia="標楷體" w:hAnsi="標楷體" w:cs="標楷體"/>
              </w:rPr>
            </w:pPr>
            <w:r>
              <w:rPr>
                <w:rFonts w:ascii="標楷體" w:eastAsia="標楷體" w:hAnsi="標楷體" w:cs="標楷體"/>
              </w:rPr>
              <w:t>4.</w:t>
            </w:r>
            <w:r>
              <w:rPr>
                <w:rFonts w:ascii="標楷體" w:eastAsia="標楷體" w:hAnsi="標楷體" w:cs="標楷體"/>
              </w:rPr>
              <w:t>以私訊、電話等不定時了解學生學習情形，並適時和家長進行溝通並請家長督促。</w:t>
            </w:r>
          </w:p>
          <w:p w:rsidR="00B35DF1" w:rsidRDefault="00EB66AC">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B35DF1" w:rsidRDefault="00EB66AC">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B35DF1" w:rsidTr="00C96453">
        <w:tc>
          <w:tcPr>
            <w:tcW w:w="3970" w:type="dxa"/>
            <w:tcBorders>
              <w:top w:val="single" w:sz="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819" w:type="dxa"/>
            <w:tcBorders>
              <w:top w:val="single" w:sz="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上傳作業、線上測驗、多元利用因材網等線上課程進行相關評量。</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819"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B35DF1" w:rsidRDefault="00B35DF1">
      <w:pPr>
        <w:pBdr>
          <w:top w:val="nil"/>
          <w:left w:val="nil"/>
          <w:bottom w:val="nil"/>
          <w:right w:val="nil"/>
          <w:between w:val="nil"/>
        </w:pBdr>
        <w:ind w:left="960"/>
        <w:jc w:val="both"/>
        <w:rPr>
          <w:rFonts w:ascii="標楷體" w:eastAsia="標楷體" w:hAnsi="標楷體" w:cs="標楷體"/>
          <w:color w:val="000000"/>
        </w:rPr>
      </w:pPr>
    </w:p>
    <w:p w:rsidR="00B35DF1" w:rsidRDefault="00EB66A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819"/>
      </w:tblGrid>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819"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王語馨</w:t>
            </w:r>
          </w:p>
        </w:tc>
      </w:tr>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819"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永續經營地球村</w:t>
            </w:r>
            <w:r>
              <w:rPr>
                <w:rFonts w:ascii="標楷體" w:eastAsia="標楷體" w:hAnsi="標楷體" w:cs="標楷體"/>
                <w:color w:val="000000"/>
              </w:rPr>
              <w:t>4-2</w:t>
            </w:r>
            <w:r>
              <w:rPr>
                <w:rFonts w:ascii="標楷體" w:eastAsia="標楷體" w:hAnsi="標楷體" w:cs="標楷體"/>
                <w:color w:val="000000"/>
              </w:rPr>
              <w:t>地球村的議題</w:t>
            </w:r>
            <w:r>
              <w:rPr>
                <w:rFonts w:ascii="標楷體" w:eastAsia="標楷體" w:hAnsi="標楷體" w:cs="標楷體"/>
                <w:color w:val="000000"/>
              </w:rPr>
              <w:t xml:space="preserve"> / 4-3</w:t>
            </w:r>
            <w:r>
              <w:rPr>
                <w:rFonts w:ascii="標楷體" w:eastAsia="標楷體" w:hAnsi="標楷體" w:cs="標楷體"/>
                <w:color w:val="000000"/>
              </w:rPr>
              <w:t>生生不息的地球村</w:t>
            </w:r>
          </w:p>
        </w:tc>
      </w:tr>
      <w:tr w:rsidR="00B35DF1" w:rsidTr="00C96453">
        <w:tc>
          <w:tcPr>
            <w:tcW w:w="3970"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819"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B35DF1" w:rsidTr="00C96453">
        <w:tc>
          <w:tcPr>
            <w:tcW w:w="3970" w:type="dxa"/>
            <w:tcBorders>
              <w:top w:val="single" w:sz="2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819" w:type="dxa"/>
            <w:tcBorders>
              <w:top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819"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5DF1" w:rsidTr="00C96453">
        <w:tc>
          <w:tcPr>
            <w:tcW w:w="3970" w:type="dxa"/>
            <w:tcBorders>
              <w:top w:val="single" w:sz="24" w:space="0" w:color="000000"/>
              <w:left w:val="single" w:sz="24" w:space="0" w:color="000000"/>
              <w:bottom w:val="single" w:sz="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819" w:type="dxa"/>
            <w:tcBorders>
              <w:top w:val="single" w:sz="24" w:space="0" w:color="000000"/>
              <w:bottom w:val="single" w:sz="4" w:space="0" w:color="000000"/>
              <w:right w:val="single" w:sz="24" w:space="0" w:color="000000"/>
            </w:tcBorders>
          </w:tcPr>
          <w:p w:rsidR="00B35DF1" w:rsidRDefault="00EB66A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線上教材學習</w:t>
            </w:r>
          </w:p>
          <w:p w:rsidR="00B35DF1" w:rsidRDefault="00EB66AC">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B35DF1" w:rsidRDefault="00EB66AC">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B35DF1" w:rsidRDefault="00EB66AC">
            <w:pPr>
              <w:rPr>
                <w:rFonts w:ascii="標楷體" w:eastAsia="標楷體" w:hAnsi="標楷體" w:cs="標楷體"/>
              </w:rPr>
            </w:pPr>
            <w:r>
              <w:rPr>
                <w:rFonts w:ascii="標楷體" w:eastAsia="標楷體" w:hAnsi="標楷體" w:cs="標楷體"/>
              </w:rPr>
              <w:t>4.</w:t>
            </w:r>
            <w:r>
              <w:rPr>
                <w:rFonts w:ascii="標楷體" w:eastAsia="標楷體" w:hAnsi="標楷體" w:cs="標楷體"/>
              </w:rPr>
              <w:t>以私訊、電話等不定時了解學生學習情形，並適時和家長進行溝通並請家長督促。</w:t>
            </w:r>
          </w:p>
          <w:p w:rsidR="00B35DF1" w:rsidRDefault="00EB66AC">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w:t>
            </w:r>
            <w:r>
              <w:rPr>
                <w:rFonts w:ascii="標楷體" w:eastAsia="標楷體" w:hAnsi="標楷體" w:cs="標楷體"/>
              </w:rPr>
              <w:lastRenderedPageBreak/>
              <w:t>進行學生個別差異的即時補救。</w:t>
            </w:r>
          </w:p>
          <w:p w:rsidR="00B35DF1" w:rsidRDefault="00EB66AC">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B35DF1" w:rsidTr="00C96453">
        <w:tc>
          <w:tcPr>
            <w:tcW w:w="3970" w:type="dxa"/>
            <w:tcBorders>
              <w:top w:val="single" w:sz="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819" w:type="dxa"/>
            <w:tcBorders>
              <w:top w:val="single" w:sz="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上傳作業、錄音方式回傳、線上測驗、多元利用因材網等線上課程進行相關評量</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819"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B35DF1" w:rsidRDefault="00B35DF1">
      <w:pPr>
        <w:pBdr>
          <w:top w:val="nil"/>
          <w:left w:val="nil"/>
          <w:bottom w:val="nil"/>
          <w:right w:val="nil"/>
          <w:between w:val="nil"/>
        </w:pBdr>
        <w:ind w:left="960"/>
        <w:jc w:val="both"/>
        <w:rPr>
          <w:rFonts w:ascii="標楷體" w:eastAsia="標楷體" w:hAnsi="標楷體" w:cs="標楷體"/>
          <w:color w:val="000000"/>
        </w:rPr>
      </w:pPr>
    </w:p>
    <w:p w:rsidR="00B35DF1" w:rsidRDefault="00EB66A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2"/>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961"/>
      </w:tblGrid>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961"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陳冠蓉</w:t>
            </w:r>
          </w:p>
        </w:tc>
      </w:tr>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961" w:type="dxa"/>
          </w:tcPr>
          <w:p w:rsidR="00B35DF1" w:rsidRDefault="00C964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第三單元</w:t>
            </w:r>
          </w:p>
        </w:tc>
      </w:tr>
      <w:tr w:rsidR="00B35DF1" w:rsidTr="00C96453">
        <w:tc>
          <w:tcPr>
            <w:tcW w:w="3970"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961"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B35DF1" w:rsidTr="00C96453">
        <w:tc>
          <w:tcPr>
            <w:tcW w:w="3970" w:type="dxa"/>
            <w:tcBorders>
              <w:top w:val="single" w:sz="2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961" w:type="dxa"/>
            <w:tcBorders>
              <w:top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961"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5DF1" w:rsidTr="00C96453">
        <w:tc>
          <w:tcPr>
            <w:tcW w:w="3970" w:type="dxa"/>
            <w:tcBorders>
              <w:top w:val="single" w:sz="24" w:space="0" w:color="000000"/>
              <w:left w:val="single" w:sz="24" w:space="0" w:color="000000"/>
              <w:bottom w:val="single" w:sz="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961" w:type="dxa"/>
            <w:tcBorders>
              <w:top w:val="single" w:sz="24" w:space="0" w:color="000000"/>
              <w:bottom w:val="single" w:sz="4" w:space="0" w:color="000000"/>
              <w:right w:val="single" w:sz="24" w:space="0" w:color="000000"/>
            </w:tcBorders>
          </w:tcPr>
          <w:p w:rsidR="00B35DF1" w:rsidRDefault="00EB66AC">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B35DF1" w:rsidRDefault="00EB66AC">
            <w:r>
              <w:t>2.</w:t>
            </w:r>
            <w:r>
              <w:t>以</w:t>
            </w:r>
            <w:r>
              <w:t>google meet</w:t>
            </w:r>
            <w:r>
              <w:t>進行線上同步教學，即時了解學生學習情形。</w:t>
            </w:r>
          </w:p>
          <w:p w:rsidR="00B35DF1" w:rsidRDefault="00EB66AC">
            <w:r>
              <w:t>3.</w:t>
            </w:r>
            <w:r>
              <w:t>以</w:t>
            </w:r>
            <w:r>
              <w:t>google classroom</w:t>
            </w:r>
            <w:r>
              <w:t>進行派任務、派功課方式進行學習能力增強、複習。</w:t>
            </w:r>
          </w:p>
          <w:p w:rsidR="00B35DF1" w:rsidRDefault="00EB66AC">
            <w:r>
              <w:t>4.</w:t>
            </w:r>
            <w:r>
              <w:rPr>
                <w:rFonts w:eastAsia="Calibri"/>
              </w:rPr>
              <w:t>學生若有問題可隨時在課程下方留言給老師，老師會給予回覆</w:t>
            </w:r>
            <w:r>
              <w:t>。</w:t>
            </w:r>
          </w:p>
          <w:p w:rsidR="00B35DF1" w:rsidRDefault="00EB66AC">
            <w:r>
              <w:t>5.</w:t>
            </w:r>
            <w:r>
              <w:t>要求學生上傳作業，了解學生學習情形，進行學生個別差異的即時補救。</w:t>
            </w:r>
          </w:p>
          <w:p w:rsidR="00B35DF1" w:rsidRDefault="00EB66AC">
            <w:r>
              <w:t>6.</w:t>
            </w:r>
            <w:r>
              <w:t>如有學生因資訊設備、家庭背景等不可抗力因素而未能完成學習，將要求到校進行個別課業指導。</w:t>
            </w:r>
          </w:p>
        </w:tc>
      </w:tr>
      <w:tr w:rsidR="00B35DF1" w:rsidTr="00C96453">
        <w:tc>
          <w:tcPr>
            <w:tcW w:w="3970" w:type="dxa"/>
            <w:tcBorders>
              <w:top w:val="single" w:sz="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961" w:type="dxa"/>
            <w:tcBorders>
              <w:top w:val="single" w:sz="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上傳作業、錄影方式回傳、口說給父母聽、線上測驗、酷客雲等線上課程進行相關評量</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961"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B35DF1" w:rsidRDefault="00B35DF1">
      <w:pPr>
        <w:pBdr>
          <w:top w:val="nil"/>
          <w:left w:val="nil"/>
          <w:bottom w:val="nil"/>
          <w:right w:val="nil"/>
          <w:between w:val="nil"/>
        </w:pBdr>
        <w:ind w:left="960"/>
        <w:jc w:val="both"/>
        <w:rPr>
          <w:color w:val="000000"/>
        </w:rPr>
      </w:pPr>
    </w:p>
    <w:p w:rsidR="00B35DF1" w:rsidRDefault="00EB66A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3"/>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5103"/>
      </w:tblGrid>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103" w:type="dxa"/>
          </w:tcPr>
          <w:p w:rsidR="00B35DF1" w:rsidRDefault="00EB66AC">
            <w:pPr>
              <w:pBdr>
                <w:top w:val="nil"/>
                <w:left w:val="nil"/>
                <w:bottom w:val="nil"/>
                <w:right w:val="nil"/>
                <w:between w:val="nil"/>
              </w:pBdr>
              <w:jc w:val="both"/>
              <w:rPr>
                <w:rFonts w:ascii="標楷體" w:eastAsia="標楷體" w:hAnsi="標楷體" w:cs="標楷體"/>
              </w:rPr>
            </w:pPr>
            <w:r>
              <w:rPr>
                <w:rFonts w:ascii="標楷體" w:eastAsia="標楷體" w:hAnsi="標楷體" w:cs="標楷體"/>
                <w:color w:val="000000"/>
              </w:rPr>
              <w:t>鄧錦祝</w:t>
            </w:r>
            <w:r>
              <w:rPr>
                <w:rFonts w:ascii="標楷體" w:eastAsia="標楷體" w:hAnsi="標楷體" w:cs="標楷體"/>
              </w:rPr>
              <w:t xml:space="preserve">  </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詹依倫</w:t>
            </w:r>
            <w:r>
              <w:rPr>
                <w:rFonts w:ascii="標楷體" w:eastAsia="標楷體" w:hAnsi="標楷體" w:cs="標楷體"/>
              </w:rPr>
              <w:t>(</w:t>
            </w:r>
            <w:r>
              <w:rPr>
                <w:rFonts w:ascii="標楷體" w:eastAsia="標楷體" w:hAnsi="標楷體" w:cs="標楷體"/>
              </w:rPr>
              <w:t>體育</w:t>
            </w:r>
            <w:r>
              <w:rPr>
                <w:rFonts w:ascii="標楷體" w:eastAsia="標楷體" w:hAnsi="標楷體" w:cs="標楷體"/>
              </w:rPr>
              <w:t>)</w:t>
            </w:r>
          </w:p>
        </w:tc>
      </w:tr>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（也就是補課進度）</w:t>
            </w:r>
          </w:p>
        </w:tc>
        <w:tc>
          <w:tcPr>
            <w:tcW w:w="5103" w:type="dxa"/>
          </w:tcPr>
          <w:p w:rsidR="00EB66AC" w:rsidRDefault="00EB66AC" w:rsidP="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健康第七單元</w:t>
            </w:r>
          </w:p>
          <w:p w:rsidR="00B35DF1" w:rsidRDefault="00EB66AC" w:rsidP="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體育:桌球、律動與舞蹈</w:t>
            </w:r>
            <w:bookmarkStart w:id="1" w:name="_GoBack"/>
            <w:bookmarkEnd w:id="1"/>
          </w:p>
        </w:tc>
      </w:tr>
      <w:tr w:rsidR="00B35DF1" w:rsidTr="00C96453">
        <w:tc>
          <w:tcPr>
            <w:tcW w:w="3970"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補課總節數</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103"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B35DF1" w:rsidTr="00C96453">
        <w:tc>
          <w:tcPr>
            <w:tcW w:w="3970" w:type="dxa"/>
            <w:tcBorders>
              <w:top w:val="single" w:sz="2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03" w:type="dxa"/>
            <w:tcBorders>
              <w:top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103"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5DF1" w:rsidTr="00C96453">
        <w:tc>
          <w:tcPr>
            <w:tcW w:w="3970" w:type="dxa"/>
            <w:tcBorders>
              <w:top w:val="single" w:sz="24" w:space="0" w:color="000000"/>
              <w:left w:val="single" w:sz="24" w:space="0" w:color="000000"/>
              <w:bottom w:val="single" w:sz="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103" w:type="dxa"/>
            <w:tcBorders>
              <w:top w:val="single" w:sz="24" w:space="0" w:color="000000"/>
              <w:bottom w:val="single" w:sz="4" w:space="0" w:color="000000"/>
              <w:right w:val="single" w:sz="24" w:space="0" w:color="000000"/>
            </w:tcBorders>
          </w:tcPr>
          <w:p w:rsidR="00B35DF1" w:rsidRDefault="00EB66AC">
            <w:pPr>
              <w:rPr>
                <w:rFonts w:ascii="標楷體" w:eastAsia="標楷體" w:hAnsi="標楷體" w:cs="標楷體"/>
                <w:color w:val="0000FF"/>
              </w:rPr>
            </w:pPr>
            <w:r>
              <w:rPr>
                <w:rFonts w:ascii="標楷體" w:eastAsia="標楷體" w:hAnsi="標楷體" w:cs="標楷體"/>
                <w:color w:val="0000FF"/>
              </w:rPr>
              <w:t>健康：</w:t>
            </w:r>
          </w:p>
          <w:p w:rsidR="00B35DF1" w:rsidRDefault="00EB66AC">
            <w:pPr>
              <w:rPr>
                <w:rFonts w:ascii="標楷體" w:eastAsia="標楷體" w:hAnsi="標楷體" w:cs="標楷體"/>
                <w:color w:val="0000FF"/>
              </w:rPr>
            </w:pPr>
            <w:r>
              <w:rPr>
                <w:rFonts w:ascii="標楷體" w:eastAsia="標楷體" w:hAnsi="標楷體" w:cs="標楷體"/>
                <w:color w:val="0000FF"/>
              </w:rPr>
              <w:t>1.</w:t>
            </w:r>
            <w:r>
              <w:rPr>
                <w:rFonts w:ascii="標楷體" w:eastAsia="標楷體" w:hAnsi="標楷體" w:cs="標楷體"/>
                <w:color w:val="0000FF"/>
              </w:rPr>
              <w:t>以</w:t>
            </w:r>
            <w:r>
              <w:rPr>
                <w:rFonts w:ascii="標楷體" w:eastAsia="標楷體" w:hAnsi="標楷體" w:cs="標楷體"/>
                <w:color w:val="0000FF"/>
              </w:rPr>
              <w:t>google meet</w:t>
            </w:r>
            <w:r>
              <w:rPr>
                <w:rFonts w:ascii="標楷體" w:eastAsia="標楷體" w:hAnsi="標楷體" w:cs="標楷體"/>
                <w:color w:val="0000FF"/>
              </w:rPr>
              <w:t>、進行線上同步教學第八單元課程，即時了解學生學習情形。</w:t>
            </w:r>
          </w:p>
          <w:p w:rsidR="00B35DF1" w:rsidRDefault="00EB66AC">
            <w:pPr>
              <w:rPr>
                <w:rFonts w:ascii="標楷體" w:eastAsia="標楷體" w:hAnsi="標楷體" w:cs="標楷體"/>
                <w:color w:val="0000FF"/>
              </w:rPr>
            </w:pPr>
            <w:r>
              <w:rPr>
                <w:rFonts w:ascii="標楷體" w:eastAsia="標楷體" w:hAnsi="標楷體" w:cs="標楷體"/>
                <w:color w:val="0000FF"/>
              </w:rPr>
              <w:t>2.</w:t>
            </w:r>
            <w:r>
              <w:rPr>
                <w:rFonts w:ascii="標楷體" w:eastAsia="標楷體" w:hAnsi="標楷體" w:cs="標楷體"/>
                <w:color w:val="0000FF"/>
              </w:rPr>
              <w:t>以</w:t>
            </w:r>
            <w:r>
              <w:rPr>
                <w:rFonts w:ascii="標楷體" w:eastAsia="標楷體" w:hAnsi="標楷體" w:cs="標楷體"/>
                <w:color w:val="0000FF"/>
              </w:rPr>
              <w:t>google classroom</w:t>
            </w:r>
            <w:r>
              <w:rPr>
                <w:rFonts w:ascii="標楷體" w:eastAsia="標楷體" w:hAnsi="標楷體" w:cs="標楷體"/>
                <w:color w:val="0000FF"/>
              </w:rPr>
              <w:t>進行派任務、派功課方式進行學習能力增強、複習，練習卷（六）（七）（八）。</w:t>
            </w:r>
          </w:p>
          <w:p w:rsidR="00B35DF1" w:rsidRDefault="00EB66AC">
            <w:pPr>
              <w:rPr>
                <w:rFonts w:ascii="標楷體" w:eastAsia="標楷體" w:hAnsi="標楷體" w:cs="標楷體"/>
                <w:color w:val="0000FF"/>
              </w:rPr>
            </w:pPr>
            <w:r>
              <w:rPr>
                <w:rFonts w:ascii="標楷體" w:eastAsia="標楷體" w:hAnsi="標楷體" w:cs="標楷體"/>
                <w:color w:val="0000FF"/>
              </w:rPr>
              <w:t>3.</w:t>
            </w:r>
            <w:r>
              <w:rPr>
                <w:rFonts w:ascii="標楷體" w:eastAsia="標楷體" w:hAnsi="標楷體" w:cs="標楷體"/>
                <w:color w:val="0000FF"/>
              </w:rPr>
              <w:t>要求學生上傳課堂作業，了解學生學習情形，進行學生個別差異的即時補救。</w:t>
            </w:r>
          </w:p>
          <w:p w:rsidR="00B35DF1" w:rsidRDefault="00EB66AC">
            <w:pPr>
              <w:pBdr>
                <w:top w:val="nil"/>
                <w:left w:val="nil"/>
                <w:bottom w:val="nil"/>
                <w:right w:val="nil"/>
                <w:between w:val="nil"/>
              </w:pBdr>
              <w:rPr>
                <w:rFonts w:ascii="標楷體" w:eastAsia="標楷體" w:hAnsi="標楷體" w:cs="標楷體"/>
              </w:rPr>
            </w:pPr>
            <w:r>
              <w:rPr>
                <w:rFonts w:ascii="標楷體" w:eastAsia="標楷體" w:hAnsi="標楷體" w:cs="標楷體"/>
                <w:noProof/>
              </w:rPr>
              <w:drawing>
                <wp:inline distT="114300" distB="114300" distL="114300" distR="114300">
                  <wp:extent cx="2705100" cy="1447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05100" cy="1447800"/>
                          </a:xfrm>
                          <a:prstGeom prst="rect">
                            <a:avLst/>
                          </a:prstGeom>
                          <a:ln/>
                        </pic:spPr>
                      </pic:pic>
                    </a:graphicData>
                  </a:graphic>
                </wp:inline>
              </w:drawing>
            </w:r>
          </w:p>
          <w:p w:rsidR="00B35DF1" w:rsidRDefault="00EB66A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B35DF1" w:rsidRDefault="00EB66AC">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B35DF1" w:rsidRDefault="00EB66AC">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B35DF1" w:rsidRDefault="00EB66AC">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B35DF1" w:rsidRDefault="00EB66AC">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B35DF1" w:rsidRDefault="00EB66AC">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p w:rsidR="00B35DF1" w:rsidRDefault="00B35DF1">
            <w:pPr>
              <w:rPr>
                <w:rFonts w:ascii="標楷體" w:eastAsia="標楷體" w:hAnsi="標楷體" w:cs="標楷體"/>
              </w:rPr>
            </w:pPr>
          </w:p>
          <w:p w:rsidR="00B35DF1" w:rsidRDefault="00EB66AC">
            <w:pP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桌球、律動與舞蹈</w:t>
            </w:r>
          </w:p>
        </w:tc>
      </w:tr>
      <w:tr w:rsidR="00B35DF1" w:rsidTr="00C96453">
        <w:tc>
          <w:tcPr>
            <w:tcW w:w="3970" w:type="dxa"/>
            <w:tcBorders>
              <w:top w:val="single" w:sz="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103" w:type="dxa"/>
            <w:tcBorders>
              <w:top w:val="single" w:sz="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上傳作業、線上測驗等線上課程進行相關評量</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103"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B35DF1" w:rsidRDefault="00B35DF1">
      <w:pPr>
        <w:pBdr>
          <w:top w:val="nil"/>
          <w:left w:val="nil"/>
          <w:bottom w:val="nil"/>
          <w:right w:val="nil"/>
          <w:between w:val="nil"/>
        </w:pBdr>
        <w:ind w:left="960"/>
        <w:jc w:val="both"/>
        <w:rPr>
          <w:rFonts w:ascii="標楷體" w:eastAsia="標楷體" w:hAnsi="標楷體" w:cs="標楷體"/>
          <w:color w:val="000000"/>
        </w:rPr>
      </w:pPr>
    </w:p>
    <w:p w:rsidR="00B35DF1" w:rsidRDefault="00EB66A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4"/>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5103"/>
      </w:tblGrid>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w:t>
            </w:r>
            <w:r>
              <w:rPr>
                <w:rFonts w:ascii="標楷體" w:eastAsia="標楷體" w:hAnsi="標楷體" w:cs="標楷體"/>
                <w:color w:val="000000"/>
                <w:sz w:val="20"/>
                <w:szCs w:val="20"/>
              </w:rPr>
              <w:lastRenderedPageBreak/>
              <w:t>各自負責節數）</w:t>
            </w:r>
          </w:p>
        </w:tc>
        <w:tc>
          <w:tcPr>
            <w:tcW w:w="5103"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lastRenderedPageBreak/>
              <w:t>視覺藝術</w:t>
            </w:r>
            <w:r>
              <w:rPr>
                <w:rFonts w:ascii="標楷體" w:eastAsia="標楷體" w:hAnsi="標楷體" w:cs="標楷體"/>
              </w:rPr>
              <w:t>:</w:t>
            </w:r>
            <w:r>
              <w:rPr>
                <w:rFonts w:ascii="標楷體" w:eastAsia="標楷體" w:hAnsi="標楷體" w:cs="標楷體"/>
                <w:color w:val="000000"/>
              </w:rPr>
              <w:t>張惠純</w:t>
            </w:r>
          </w:p>
          <w:p w:rsidR="00B35DF1" w:rsidRDefault="00EB66AC">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音樂藝術</w:t>
            </w:r>
            <w:r>
              <w:rPr>
                <w:rFonts w:ascii="標楷體" w:eastAsia="標楷體" w:hAnsi="標楷體" w:cs="標楷體"/>
              </w:rPr>
              <w:t>:</w:t>
            </w:r>
          </w:p>
        </w:tc>
      </w:tr>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103" w:type="dxa"/>
          </w:tcPr>
          <w:p w:rsidR="00B35DF1" w:rsidRDefault="00EB66AC">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視覺藝術</w:t>
            </w:r>
            <w:r>
              <w:rPr>
                <w:rFonts w:ascii="標楷體" w:eastAsia="標楷體" w:hAnsi="標楷體" w:cs="標楷體"/>
              </w:rPr>
              <w:t>:</w:t>
            </w:r>
            <w:r>
              <w:rPr>
                <w:rFonts w:ascii="標楷體" w:eastAsia="標楷體" w:hAnsi="標楷體" w:cs="標楷體"/>
              </w:rPr>
              <w:t>蘋果靜物素描</w:t>
            </w:r>
          </w:p>
          <w:p w:rsidR="00B35DF1" w:rsidRDefault="00EB66AC">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音樂藝術</w:t>
            </w:r>
            <w:r>
              <w:rPr>
                <w:rFonts w:ascii="標楷體" w:eastAsia="標楷體" w:hAnsi="標楷體" w:cs="標楷體"/>
              </w:rPr>
              <w:t>:</w:t>
            </w:r>
          </w:p>
        </w:tc>
      </w:tr>
      <w:tr w:rsidR="00B35DF1" w:rsidTr="00C96453">
        <w:tc>
          <w:tcPr>
            <w:tcW w:w="3970"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103"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7</w:t>
            </w:r>
            <w:r>
              <w:rPr>
                <w:rFonts w:ascii="標楷體" w:eastAsia="標楷體" w:hAnsi="標楷體" w:cs="標楷體"/>
                <w:color w:val="000000"/>
              </w:rPr>
              <w:t>）節，共需補（</w:t>
            </w:r>
            <w:r>
              <w:rPr>
                <w:rFonts w:ascii="標楷體" w:eastAsia="標楷體" w:hAnsi="標楷體" w:cs="標楷體"/>
              </w:rPr>
              <w:t>7</w:t>
            </w:r>
            <w:r>
              <w:rPr>
                <w:rFonts w:ascii="標楷體" w:eastAsia="標楷體" w:hAnsi="標楷體" w:cs="標楷體"/>
                <w:color w:val="000000"/>
              </w:rPr>
              <w:t>）節</w:t>
            </w:r>
          </w:p>
          <w:p w:rsidR="00B35DF1" w:rsidRDefault="00B35DF1">
            <w:pPr>
              <w:pBdr>
                <w:top w:val="nil"/>
                <w:left w:val="nil"/>
                <w:bottom w:val="nil"/>
                <w:right w:val="nil"/>
                <w:between w:val="nil"/>
              </w:pBdr>
              <w:jc w:val="both"/>
              <w:rPr>
                <w:rFonts w:ascii="標楷體" w:eastAsia="標楷體" w:hAnsi="標楷體" w:cs="標楷體"/>
              </w:rPr>
            </w:pPr>
          </w:p>
        </w:tc>
      </w:tr>
      <w:tr w:rsidR="00B35DF1" w:rsidTr="00C96453">
        <w:tc>
          <w:tcPr>
            <w:tcW w:w="3970" w:type="dxa"/>
            <w:tcBorders>
              <w:top w:val="single" w:sz="2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03" w:type="dxa"/>
            <w:tcBorders>
              <w:top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103"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5DF1" w:rsidTr="00C96453">
        <w:tc>
          <w:tcPr>
            <w:tcW w:w="3970" w:type="dxa"/>
            <w:tcBorders>
              <w:top w:val="single" w:sz="24" w:space="0" w:color="000000"/>
              <w:left w:val="single" w:sz="24" w:space="0" w:color="000000"/>
              <w:bottom w:val="single" w:sz="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103" w:type="dxa"/>
            <w:tcBorders>
              <w:top w:val="single" w:sz="24" w:space="0" w:color="000000"/>
              <w:bottom w:val="single" w:sz="4" w:space="0" w:color="000000"/>
              <w:right w:val="single" w:sz="24" w:space="0" w:color="000000"/>
            </w:tcBorders>
          </w:tcPr>
          <w:p w:rsidR="00B35DF1" w:rsidRDefault="00EB66A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B35DF1" w:rsidRDefault="00EB66AC">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B35DF1" w:rsidRDefault="00EB66AC">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B35DF1" w:rsidRDefault="00EB66AC">
            <w:pPr>
              <w:rPr>
                <w:rFonts w:ascii="標楷體" w:eastAsia="標楷體" w:hAnsi="標楷體" w:cs="標楷體"/>
              </w:rPr>
            </w:pPr>
            <w:r>
              <w:rPr>
                <w:rFonts w:ascii="標楷體" w:eastAsia="標楷體" w:hAnsi="標楷體" w:cs="標楷體"/>
              </w:rPr>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B35DF1" w:rsidRDefault="00EB66AC">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B35DF1" w:rsidRDefault="00EB66AC">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B35DF1" w:rsidTr="00C96453">
        <w:tc>
          <w:tcPr>
            <w:tcW w:w="3970" w:type="dxa"/>
            <w:tcBorders>
              <w:top w:val="single" w:sz="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103" w:type="dxa"/>
            <w:tcBorders>
              <w:top w:val="single" w:sz="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103"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B35DF1" w:rsidRDefault="00B35DF1">
      <w:pPr>
        <w:pBdr>
          <w:top w:val="nil"/>
          <w:left w:val="nil"/>
          <w:bottom w:val="nil"/>
          <w:right w:val="nil"/>
          <w:between w:val="nil"/>
        </w:pBdr>
        <w:ind w:left="960"/>
        <w:jc w:val="both"/>
        <w:rPr>
          <w:rFonts w:ascii="標楷體" w:eastAsia="標楷體" w:hAnsi="標楷體" w:cs="標楷體"/>
          <w:color w:val="000000"/>
        </w:rPr>
      </w:pPr>
    </w:p>
    <w:p w:rsidR="00B35DF1" w:rsidRDefault="00EB66A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5"/>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5103"/>
      </w:tblGrid>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103"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謝敏惠</w:t>
            </w:r>
          </w:p>
        </w:tc>
      </w:tr>
      <w:tr w:rsidR="00B35DF1" w:rsidTr="00C96453">
        <w:tc>
          <w:tcPr>
            <w:tcW w:w="3970"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103" w:type="dxa"/>
          </w:tcPr>
          <w:p w:rsidR="00B35DF1" w:rsidRDefault="00C96453">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大樹青青p</w:t>
            </w:r>
            <w:r>
              <w:rPr>
                <w:rFonts w:ascii="標楷體" w:eastAsia="標楷體" w:hAnsi="標楷體"/>
              </w:rPr>
              <w:t>68-p71</w:t>
            </w:r>
          </w:p>
        </w:tc>
      </w:tr>
      <w:tr w:rsidR="00B35DF1" w:rsidTr="00C96453">
        <w:tc>
          <w:tcPr>
            <w:tcW w:w="3970"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103"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B35DF1" w:rsidTr="00C96453">
        <w:tc>
          <w:tcPr>
            <w:tcW w:w="3970" w:type="dxa"/>
            <w:tcBorders>
              <w:top w:val="single" w:sz="2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103" w:type="dxa"/>
            <w:tcBorders>
              <w:top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103"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5DF1" w:rsidTr="00C96453">
        <w:tc>
          <w:tcPr>
            <w:tcW w:w="3970" w:type="dxa"/>
            <w:tcBorders>
              <w:top w:val="single" w:sz="24" w:space="0" w:color="000000"/>
              <w:left w:val="single" w:sz="24" w:space="0" w:color="000000"/>
              <w:bottom w:val="single" w:sz="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103" w:type="dxa"/>
            <w:tcBorders>
              <w:top w:val="single" w:sz="24" w:space="0" w:color="000000"/>
              <w:bottom w:val="single" w:sz="4" w:space="0" w:color="000000"/>
              <w:right w:val="single" w:sz="24" w:space="0" w:color="000000"/>
            </w:tcBorders>
          </w:tcPr>
          <w:p w:rsidR="00B35DF1" w:rsidRDefault="00EB66A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進行教學單元的錄影。</w:t>
            </w:r>
          </w:p>
          <w:p w:rsidR="00B35DF1" w:rsidRDefault="00EB66AC">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B35DF1" w:rsidRDefault="00EB66AC">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B35DF1" w:rsidRDefault="00EB66AC">
            <w:pPr>
              <w:rPr>
                <w:rFonts w:ascii="標楷體" w:eastAsia="標楷體" w:hAnsi="標楷體" w:cs="標楷體"/>
              </w:rPr>
            </w:pPr>
            <w:r>
              <w:rPr>
                <w:rFonts w:ascii="標楷體" w:eastAsia="標楷體" w:hAnsi="標楷體" w:cs="標楷體"/>
              </w:rPr>
              <w:lastRenderedPageBreak/>
              <w:t>4.</w:t>
            </w:r>
            <w:r>
              <w:rPr>
                <w:rFonts w:ascii="標楷體" w:eastAsia="標楷體" w:hAnsi="標楷體" w:cs="標楷體"/>
              </w:rPr>
              <w:t>以</w:t>
            </w:r>
            <w:r>
              <w:rPr>
                <w:rFonts w:ascii="標楷體" w:eastAsia="標楷體" w:hAnsi="標楷體" w:cs="標楷體"/>
              </w:rPr>
              <w:t>line</w:t>
            </w:r>
            <w:r>
              <w:rPr>
                <w:rFonts w:ascii="標楷體" w:eastAsia="標楷體" w:hAnsi="標楷體" w:cs="標楷體"/>
              </w:rPr>
              <w:t>、電話等不定時了解學生學習情形，並適時和家長進行溝通並請家長督促。</w:t>
            </w:r>
          </w:p>
          <w:p w:rsidR="00B35DF1" w:rsidRDefault="00EB66AC">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要求學生上傳作業，了解學生學習情形，進行學生個別差異的即時補救。</w:t>
            </w:r>
          </w:p>
          <w:p w:rsidR="00B35DF1" w:rsidRDefault="00EB66AC">
            <w:pPr>
              <w:rPr>
                <w:rFonts w:ascii="標楷體" w:eastAsia="標楷體" w:hAnsi="標楷體" w:cs="標楷體"/>
              </w:rPr>
            </w:pPr>
            <w:r>
              <w:rPr>
                <w:rFonts w:ascii="標楷體" w:eastAsia="標楷體" w:hAnsi="標楷體" w:cs="標楷體"/>
              </w:rPr>
              <w:t>6.</w:t>
            </w:r>
            <w:r>
              <w:rPr>
                <w:rFonts w:ascii="標楷體" w:eastAsia="標楷體" w:hAnsi="標楷體" w:cs="標楷體"/>
              </w:rPr>
              <w:t>如有學生因資訊設備、家庭背景等不可抗力因素而未能完成學習，將要求到校進行個別課業指導。</w:t>
            </w:r>
          </w:p>
        </w:tc>
      </w:tr>
      <w:tr w:rsidR="00B35DF1" w:rsidTr="00C96453">
        <w:tc>
          <w:tcPr>
            <w:tcW w:w="3970" w:type="dxa"/>
            <w:tcBorders>
              <w:top w:val="single" w:sz="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5103" w:type="dxa"/>
            <w:tcBorders>
              <w:top w:val="single" w:sz="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35DF1" w:rsidTr="00C96453">
        <w:tc>
          <w:tcPr>
            <w:tcW w:w="3970"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103"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B35DF1" w:rsidRDefault="00B35DF1">
      <w:pPr>
        <w:pBdr>
          <w:top w:val="nil"/>
          <w:left w:val="nil"/>
          <w:bottom w:val="nil"/>
          <w:right w:val="nil"/>
          <w:between w:val="nil"/>
        </w:pBdr>
        <w:ind w:left="960"/>
        <w:jc w:val="both"/>
        <w:rPr>
          <w:rFonts w:ascii="標楷體" w:eastAsia="標楷體" w:hAnsi="標楷體" w:cs="標楷體"/>
          <w:color w:val="000000"/>
        </w:rPr>
      </w:pPr>
    </w:p>
    <w:p w:rsidR="00B35DF1" w:rsidRDefault="00EB66A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244"/>
      </w:tblGrid>
      <w:tr w:rsidR="00B35DF1" w:rsidTr="00C96453">
        <w:tc>
          <w:tcPr>
            <w:tcW w:w="3828"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244"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王語馨</w:t>
            </w:r>
          </w:p>
        </w:tc>
      </w:tr>
      <w:tr w:rsidR="00B35DF1" w:rsidTr="00C96453">
        <w:tc>
          <w:tcPr>
            <w:tcW w:w="3828"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244"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關心與探討國內外新聞時事</w:t>
            </w:r>
          </w:p>
        </w:tc>
      </w:tr>
      <w:tr w:rsidR="00B35DF1" w:rsidTr="00C96453">
        <w:tc>
          <w:tcPr>
            <w:tcW w:w="3828"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244"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B35DF1" w:rsidTr="00C96453">
        <w:tc>
          <w:tcPr>
            <w:tcW w:w="3828" w:type="dxa"/>
            <w:tcBorders>
              <w:top w:val="single" w:sz="2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44" w:type="dxa"/>
            <w:tcBorders>
              <w:top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5DF1" w:rsidTr="00C96453">
        <w:tc>
          <w:tcPr>
            <w:tcW w:w="3828"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244"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5DF1" w:rsidTr="00C96453">
        <w:tc>
          <w:tcPr>
            <w:tcW w:w="3828" w:type="dxa"/>
            <w:tcBorders>
              <w:top w:val="single" w:sz="24" w:space="0" w:color="000000"/>
              <w:left w:val="single" w:sz="24" w:space="0" w:color="000000"/>
              <w:bottom w:val="single" w:sz="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244" w:type="dxa"/>
            <w:tcBorders>
              <w:top w:val="single" w:sz="24" w:space="0" w:color="000000"/>
              <w:bottom w:val="single" w:sz="4" w:space="0" w:color="000000"/>
              <w:right w:val="single" w:sz="24" w:space="0" w:color="000000"/>
            </w:tcBorders>
          </w:tcPr>
          <w:p w:rsidR="00B35DF1" w:rsidRDefault="00EB66A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 </w:t>
            </w:r>
            <w:r>
              <w:rPr>
                <w:rFonts w:ascii="標楷體" w:eastAsia="標楷體" w:hAnsi="標楷體" w:cs="標楷體"/>
                <w:color w:val="000000"/>
              </w:rPr>
              <w:t>線上教材學習。</w:t>
            </w:r>
          </w:p>
          <w:p w:rsidR="00B35DF1" w:rsidRDefault="00EB66AC">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B35DF1" w:rsidRDefault="00EB66AC">
            <w:pPr>
              <w:rPr>
                <w:rFonts w:ascii="標楷體" w:eastAsia="標楷體" w:hAnsi="標楷體" w:cs="標楷體"/>
              </w:rPr>
            </w:pPr>
            <w:r>
              <w:rPr>
                <w:rFonts w:ascii="標楷體" w:eastAsia="標楷體" w:hAnsi="標楷體" w:cs="標楷體"/>
              </w:rPr>
              <w:t>3.</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B35DF1" w:rsidRDefault="00EB66AC">
            <w:pPr>
              <w:rPr>
                <w:rFonts w:ascii="標楷體" w:eastAsia="標楷體" w:hAnsi="標楷體" w:cs="標楷體"/>
              </w:rPr>
            </w:pPr>
            <w:r>
              <w:rPr>
                <w:rFonts w:ascii="標楷體" w:eastAsia="標楷體" w:hAnsi="標楷體" w:cs="標楷體"/>
              </w:rPr>
              <w:t>4.</w:t>
            </w:r>
            <w:r>
              <w:rPr>
                <w:rFonts w:ascii="標楷體" w:eastAsia="標楷體" w:hAnsi="標楷體" w:cs="標楷體"/>
              </w:rPr>
              <w:t>以私訊、電話等不定時了解學生學習情形。</w:t>
            </w:r>
          </w:p>
          <w:p w:rsidR="00B35DF1" w:rsidRDefault="00EB66AC">
            <w:pPr>
              <w:rPr>
                <w:rFonts w:ascii="標楷體" w:eastAsia="標楷體" w:hAnsi="標楷體" w:cs="標楷體"/>
              </w:rPr>
            </w:pPr>
            <w:r>
              <w:rPr>
                <w:rFonts w:ascii="標楷體" w:eastAsia="標楷體" w:hAnsi="標楷體" w:cs="標楷體"/>
              </w:rPr>
              <w:t>5.</w:t>
            </w:r>
            <w:r>
              <w:rPr>
                <w:rFonts w:ascii="標楷體" w:eastAsia="標楷體" w:hAnsi="標楷體" w:cs="標楷體"/>
              </w:rPr>
              <w:t>要求學生上傳作業，了解學生學習情形，並給予引導與建議。</w:t>
            </w:r>
          </w:p>
        </w:tc>
      </w:tr>
      <w:tr w:rsidR="00B35DF1" w:rsidTr="00C96453">
        <w:tc>
          <w:tcPr>
            <w:tcW w:w="3828" w:type="dxa"/>
            <w:tcBorders>
              <w:top w:val="single" w:sz="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244" w:type="dxa"/>
            <w:tcBorders>
              <w:top w:val="single" w:sz="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上傳作業、錄音方式回傳、口說給父母聽。</w:t>
            </w:r>
          </w:p>
        </w:tc>
      </w:tr>
      <w:tr w:rsidR="00B35DF1" w:rsidTr="00C96453">
        <w:tc>
          <w:tcPr>
            <w:tcW w:w="3828"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244"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如有學生因資訊設備、家庭背景等不可抗力因素而未能完成學習，將於返校後引導學生完成心得作業。</w:t>
            </w:r>
          </w:p>
        </w:tc>
      </w:tr>
    </w:tbl>
    <w:p w:rsidR="00B35DF1" w:rsidRDefault="00B35DF1">
      <w:pPr>
        <w:pBdr>
          <w:top w:val="nil"/>
          <w:left w:val="nil"/>
          <w:bottom w:val="nil"/>
          <w:right w:val="nil"/>
          <w:between w:val="nil"/>
        </w:pBdr>
        <w:ind w:left="960"/>
        <w:jc w:val="both"/>
        <w:rPr>
          <w:rFonts w:ascii="標楷體" w:eastAsia="標楷體" w:hAnsi="標楷體" w:cs="標楷體"/>
          <w:color w:val="000000"/>
        </w:rPr>
      </w:pPr>
    </w:p>
    <w:p w:rsidR="00B35DF1" w:rsidRDefault="00EB66A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（十）資訊科</w:t>
      </w:r>
    </w:p>
    <w:tbl>
      <w:tblPr>
        <w:tblStyle w:val="af7"/>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244"/>
      </w:tblGrid>
      <w:tr w:rsidR="00B35DF1" w:rsidTr="00C96453">
        <w:tc>
          <w:tcPr>
            <w:tcW w:w="3828"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244"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張家齡</w:t>
            </w:r>
          </w:p>
        </w:tc>
      </w:tr>
      <w:tr w:rsidR="00B35DF1" w:rsidTr="00C96453">
        <w:tc>
          <w:tcPr>
            <w:tcW w:w="3828"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244"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 xml:space="preserve"> Scratch3.0</w:t>
            </w:r>
            <w:r>
              <w:rPr>
                <w:rFonts w:ascii="標楷體" w:eastAsia="標楷體" w:hAnsi="標楷體" w:cs="標楷體"/>
              </w:rPr>
              <w:t>線上自主學習及操作</w:t>
            </w:r>
          </w:p>
        </w:tc>
      </w:tr>
      <w:tr w:rsidR="00B35DF1" w:rsidTr="00C96453">
        <w:tc>
          <w:tcPr>
            <w:tcW w:w="3828"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補課總節數</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244"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B35DF1" w:rsidTr="00C96453">
        <w:tc>
          <w:tcPr>
            <w:tcW w:w="3828" w:type="dxa"/>
            <w:tcBorders>
              <w:top w:val="single" w:sz="2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44" w:type="dxa"/>
            <w:tcBorders>
              <w:top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5DF1" w:rsidTr="00C96453">
        <w:tc>
          <w:tcPr>
            <w:tcW w:w="3828"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244"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5DF1" w:rsidTr="00C96453">
        <w:tc>
          <w:tcPr>
            <w:tcW w:w="3828" w:type="dxa"/>
            <w:tcBorders>
              <w:top w:val="single" w:sz="24" w:space="0" w:color="000000"/>
              <w:left w:val="single" w:sz="24" w:space="0" w:color="000000"/>
              <w:bottom w:val="single" w:sz="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244" w:type="dxa"/>
            <w:tcBorders>
              <w:top w:val="single" w:sz="24" w:space="0" w:color="000000"/>
              <w:bottom w:val="single" w:sz="4" w:space="0" w:color="000000"/>
              <w:right w:val="single" w:sz="24" w:space="0" w:color="000000"/>
            </w:tcBorders>
          </w:tcPr>
          <w:p w:rsidR="00B35DF1" w:rsidRDefault="00EB66AC">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B35DF1" w:rsidRDefault="00EB66AC">
            <w:pPr>
              <w:rPr>
                <w:rFonts w:ascii="標楷體" w:eastAsia="標楷體" w:hAnsi="標楷體" w:cs="標楷體"/>
              </w:rPr>
            </w:pPr>
            <w:r>
              <w:rPr>
                <w:rFonts w:ascii="標楷體" w:eastAsia="標楷體" w:hAnsi="標楷體" w:cs="標楷體"/>
              </w:rPr>
              <w:t>.</w:t>
            </w:r>
            <w:r>
              <w:rPr>
                <w:rFonts w:ascii="標楷體" w:eastAsia="標楷體" w:hAnsi="標楷體" w:cs="標楷體"/>
              </w:rPr>
              <w:t>如有學生因資訊設備、家庭背景等不可抗力因素而未能完成學習，將要求到校進行個別課業指導。</w:t>
            </w:r>
          </w:p>
        </w:tc>
      </w:tr>
      <w:tr w:rsidR="00B35DF1" w:rsidTr="00C96453">
        <w:tc>
          <w:tcPr>
            <w:tcW w:w="3828" w:type="dxa"/>
            <w:tcBorders>
              <w:top w:val="single" w:sz="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244" w:type="dxa"/>
            <w:tcBorders>
              <w:top w:val="single" w:sz="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B35DF1" w:rsidTr="00C96453">
        <w:tc>
          <w:tcPr>
            <w:tcW w:w="3828"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244"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如有學生因資訊設備、家庭背景等不可抗力因素而未能完成學習，將要求到校進行個別課業指導。</w:t>
            </w:r>
          </w:p>
        </w:tc>
      </w:tr>
    </w:tbl>
    <w:p w:rsidR="00B35DF1" w:rsidRDefault="00B35DF1">
      <w:pPr>
        <w:pBdr>
          <w:top w:val="nil"/>
          <w:left w:val="nil"/>
          <w:bottom w:val="nil"/>
          <w:right w:val="nil"/>
          <w:between w:val="nil"/>
        </w:pBdr>
        <w:ind w:left="960"/>
        <w:jc w:val="both"/>
        <w:rPr>
          <w:rFonts w:ascii="標楷體" w:eastAsia="標楷體" w:hAnsi="標楷體" w:cs="標楷體"/>
          <w:color w:val="000000"/>
        </w:rPr>
      </w:pPr>
    </w:p>
    <w:p w:rsidR="00B35DF1" w:rsidRDefault="00EB66AC">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8"/>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244"/>
      </w:tblGrid>
      <w:tr w:rsidR="00B35DF1" w:rsidTr="00C96453">
        <w:tc>
          <w:tcPr>
            <w:tcW w:w="3828"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5244"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王語馨</w:t>
            </w:r>
          </w:p>
        </w:tc>
      </w:tr>
      <w:tr w:rsidR="00B35DF1" w:rsidTr="00C96453">
        <w:tc>
          <w:tcPr>
            <w:tcW w:w="3828"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5244" w:type="dxa"/>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畢業感恩活動</w:t>
            </w:r>
            <w:r>
              <w:rPr>
                <w:rFonts w:ascii="標楷體" w:eastAsia="標楷體" w:hAnsi="標楷體" w:cs="標楷體"/>
                <w:color w:val="000000"/>
              </w:rPr>
              <w:br/>
            </w:r>
          </w:p>
        </w:tc>
      </w:tr>
      <w:tr w:rsidR="00B35DF1" w:rsidTr="00C96453">
        <w:tc>
          <w:tcPr>
            <w:tcW w:w="3828"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B35DF1" w:rsidRDefault="00EB66AC">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5244" w:type="dxa"/>
            <w:tcBorders>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B35DF1" w:rsidTr="00C96453">
        <w:tc>
          <w:tcPr>
            <w:tcW w:w="3828" w:type="dxa"/>
            <w:tcBorders>
              <w:top w:val="single" w:sz="2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5244" w:type="dxa"/>
            <w:tcBorders>
              <w:top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B35DF1" w:rsidTr="00C96453">
        <w:tc>
          <w:tcPr>
            <w:tcW w:w="3828"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5244"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B35DF1" w:rsidTr="00C96453">
        <w:tc>
          <w:tcPr>
            <w:tcW w:w="3828" w:type="dxa"/>
            <w:tcBorders>
              <w:top w:val="single" w:sz="24" w:space="0" w:color="000000"/>
              <w:left w:val="single" w:sz="24" w:space="0" w:color="000000"/>
              <w:bottom w:val="single" w:sz="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5244" w:type="dxa"/>
            <w:tcBorders>
              <w:top w:val="single" w:sz="24" w:space="0" w:color="000000"/>
              <w:bottom w:val="single" w:sz="4" w:space="0" w:color="000000"/>
              <w:right w:val="single" w:sz="24" w:space="0" w:color="000000"/>
            </w:tcBorders>
          </w:tcPr>
          <w:p w:rsidR="00B35DF1" w:rsidRDefault="00EB66A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以</w:t>
            </w:r>
            <w:r>
              <w:rPr>
                <w:rFonts w:ascii="標楷體" w:eastAsia="標楷體" w:hAnsi="標楷體" w:cs="標楷體"/>
                <w:color w:val="000000"/>
              </w:rPr>
              <w:t>google meet</w:t>
            </w:r>
            <w:r>
              <w:rPr>
                <w:rFonts w:ascii="標楷體" w:eastAsia="標楷體" w:hAnsi="標楷體" w:cs="標楷體"/>
                <w:color w:val="000000"/>
              </w:rPr>
              <w:t>進行線上感恩小卡創作引導</w:t>
            </w:r>
          </w:p>
          <w:p w:rsidR="00B35DF1" w:rsidRDefault="00EB66AC">
            <w:pPr>
              <w:rPr>
                <w:rFonts w:ascii="標楷體" w:eastAsia="標楷體" w:hAnsi="標楷體" w:cs="標楷體"/>
              </w:rPr>
            </w:pPr>
            <w:r>
              <w:rPr>
                <w:rFonts w:ascii="標楷體" w:eastAsia="標楷體" w:hAnsi="標楷體" w:cs="標楷體"/>
              </w:rPr>
              <w:t>2.</w:t>
            </w:r>
            <w:r>
              <w:rPr>
                <w:rFonts w:ascii="標楷體" w:eastAsia="標楷體" w:hAnsi="標楷體" w:cs="標楷體"/>
              </w:rPr>
              <w:t>討論與口頭發表</w:t>
            </w:r>
          </w:p>
        </w:tc>
      </w:tr>
      <w:tr w:rsidR="00B35DF1" w:rsidTr="00C96453">
        <w:tc>
          <w:tcPr>
            <w:tcW w:w="3828" w:type="dxa"/>
            <w:tcBorders>
              <w:top w:val="single" w:sz="4" w:space="0" w:color="000000"/>
              <w:lef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5244" w:type="dxa"/>
            <w:tcBorders>
              <w:top w:val="single" w:sz="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上傳作業、錄音方式回傳、口頭與父母分享</w:t>
            </w:r>
          </w:p>
        </w:tc>
      </w:tr>
      <w:tr w:rsidR="00B35DF1" w:rsidTr="00C96453">
        <w:tc>
          <w:tcPr>
            <w:tcW w:w="3828" w:type="dxa"/>
            <w:tcBorders>
              <w:left w:val="single" w:sz="24" w:space="0" w:color="000000"/>
              <w:bottom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5244" w:type="dxa"/>
            <w:tcBorders>
              <w:bottom w:val="single" w:sz="24" w:space="0" w:color="000000"/>
              <w:right w:val="single" w:sz="24" w:space="0" w:color="000000"/>
            </w:tcBorders>
          </w:tcPr>
          <w:p w:rsidR="00B35DF1" w:rsidRDefault="00EB66A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如有學生因資訊設備、家庭背景等不可抗力因素而未能完成學習，將於返校後引導學生完成創作。</w:t>
            </w:r>
          </w:p>
        </w:tc>
      </w:tr>
    </w:tbl>
    <w:p w:rsidR="00B35DF1" w:rsidRDefault="00B35DF1">
      <w:pPr>
        <w:pBdr>
          <w:top w:val="nil"/>
          <w:left w:val="nil"/>
          <w:bottom w:val="nil"/>
          <w:right w:val="nil"/>
          <w:between w:val="nil"/>
        </w:pBdr>
        <w:ind w:left="960"/>
        <w:jc w:val="both"/>
        <w:rPr>
          <w:rFonts w:ascii="標楷體" w:eastAsia="標楷體" w:hAnsi="標楷體" w:cs="標楷體"/>
          <w:color w:val="000000"/>
        </w:rPr>
      </w:pPr>
    </w:p>
    <w:p w:rsidR="00B35DF1" w:rsidRDefault="00EB66A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B35DF1" w:rsidRDefault="00EB66AC">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B35DF1" w:rsidRDefault="00EB66AC">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B35DF1" w:rsidRDefault="00EB66AC">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B35DF1" w:rsidRDefault="00EB66AC">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B35DF1" w:rsidRDefault="00EB66AC">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B35DF1">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31B"/>
    <w:multiLevelType w:val="multilevel"/>
    <w:tmpl w:val="537883C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FC10DAC"/>
    <w:multiLevelType w:val="multilevel"/>
    <w:tmpl w:val="811EBAC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4A66017"/>
    <w:multiLevelType w:val="multilevel"/>
    <w:tmpl w:val="413AC0E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7334345"/>
    <w:multiLevelType w:val="multilevel"/>
    <w:tmpl w:val="BA9EF8A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56194D0F"/>
    <w:multiLevelType w:val="multilevel"/>
    <w:tmpl w:val="DAE07AC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D6408DD"/>
    <w:multiLevelType w:val="multilevel"/>
    <w:tmpl w:val="7DEC3B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6A50FAF"/>
    <w:multiLevelType w:val="multilevel"/>
    <w:tmpl w:val="9C9A6EE0"/>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72573763"/>
    <w:multiLevelType w:val="multilevel"/>
    <w:tmpl w:val="048E2432"/>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78633C6D"/>
    <w:multiLevelType w:val="multilevel"/>
    <w:tmpl w:val="AC46A3E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86F05E3"/>
    <w:multiLevelType w:val="multilevel"/>
    <w:tmpl w:val="1C4AAA6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0"/>
  </w:num>
  <w:num w:numId="3">
    <w:abstractNumId w:val="7"/>
  </w:num>
  <w:num w:numId="4">
    <w:abstractNumId w:val="9"/>
  </w:num>
  <w:num w:numId="5">
    <w:abstractNumId w:val="6"/>
  </w:num>
  <w:num w:numId="6">
    <w:abstractNumId w:val="8"/>
  </w:num>
  <w:num w:numId="7">
    <w:abstractNumId w:val="3"/>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F1"/>
    <w:rsid w:val="00B35DF1"/>
    <w:rsid w:val="00C96453"/>
    <w:rsid w:val="00EB66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C207C-9220-49C6-9E18-91A86536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aziM8kEpCzH1P5belwq+dAdszA==">AMUW2mV1VKY/CC45MDTyeDwfytYEk9N9NUdFPSFcQOWP/WrkKGVQ7L/C5oxjHTfLCsOl+D10xrIiHnYLY8S5+2HwH+fdgrBLXPF+GMS/Q6ufUxfiapyGm6GcIF/3dF1aqiEL+0ef4ySU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3</cp:revision>
  <dcterms:created xsi:type="dcterms:W3CDTF">2021-05-19T01:40:00Z</dcterms:created>
  <dcterms:modified xsi:type="dcterms:W3CDTF">2021-05-25T03:49:00Z</dcterms:modified>
</cp:coreProperties>
</file>