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23" w:rsidRDefault="00DB34C1">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901823" w:rsidRDefault="00DB34C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901823" w:rsidRDefault="00DB34C1">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901823" w:rsidRDefault="00DB34C1">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901823" w:rsidRDefault="00DB34C1">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901823" w:rsidRDefault="00DB34C1">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901823" w:rsidRDefault="00DB34C1">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901823" w:rsidRDefault="00DB34C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901823" w:rsidRDefault="00DB34C1">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901823" w:rsidRDefault="00901823">
      <w:pPr>
        <w:pBdr>
          <w:top w:val="nil"/>
          <w:left w:val="nil"/>
          <w:bottom w:val="nil"/>
          <w:right w:val="nil"/>
          <w:between w:val="nil"/>
        </w:pBdr>
        <w:ind w:left="480"/>
        <w:jc w:val="both"/>
        <w:rPr>
          <w:rFonts w:ascii="標楷體" w:eastAsia="標楷體" w:hAnsi="標楷體" w:cs="標楷體"/>
          <w:color w:val="000000"/>
        </w:rPr>
      </w:pPr>
    </w:p>
    <w:p w:rsidR="00901823" w:rsidRDefault="00DB34C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901823" w:rsidRDefault="00DB34C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901823" w:rsidRDefault="00DB34C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901823" w:rsidRDefault="00DB34C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901823" w:rsidRDefault="00DB34C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901823" w:rsidRDefault="00DB34C1">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901823" w:rsidRDefault="00DB34C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901823" w:rsidRDefault="00DB34C1">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901823" w:rsidRDefault="00DB34C1">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901823" w:rsidRDefault="00DB34C1">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901823" w:rsidRDefault="00DB34C1">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901823" w:rsidRDefault="00DB34C1">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901823" w:rsidRDefault="00DB34C1">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901823" w:rsidRDefault="00DB34C1">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901823" w:rsidRDefault="00DB34C1">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901823" w:rsidRDefault="00DB34C1">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901823" w:rsidRDefault="00DB34C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901823" w:rsidRDefault="00DB34C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901823" w:rsidRDefault="00DB34C1">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901823" w:rsidRDefault="00DB34C1">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901823" w:rsidRDefault="00DB34C1">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901823" w:rsidRDefault="00DB34C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901823" w:rsidRDefault="00DB34C1">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本次停課班級為（五）年（三）班。</w:t>
      </w:r>
    </w:p>
    <w:p w:rsidR="00901823" w:rsidRDefault="00DB34C1">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hint="eastAsia"/>
          <w:color w:val="000000"/>
        </w:rPr>
        <w:t>5</w:t>
      </w:r>
      <w:r>
        <w:rPr>
          <w:rFonts w:ascii="標楷體" w:eastAsia="標楷體" w:hAnsi="標楷體" w:cs="標楷體"/>
          <w:color w:val="000000"/>
        </w:rPr>
        <w:t>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901823" w:rsidRDefault="00DB34C1">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hint="eastAsia"/>
          <w:b/>
          <w:color w:val="FF0000"/>
        </w:rPr>
        <w:t>5</w:t>
      </w:r>
      <w:r>
        <w:rPr>
          <w:rFonts w:ascii="標楷體" w:eastAsia="標楷體" w:hAnsi="標楷體" w:cs="標楷體"/>
          <w:b/>
          <w:color w:val="FF0000"/>
        </w:rPr>
        <w:t>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901823" w:rsidRDefault="00DB34C1">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王凱信</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國語第</w:t>
            </w:r>
            <w:r>
              <w:rPr>
                <w:rFonts w:ascii="標楷體" w:eastAsia="標楷體" w:hAnsi="標楷體" w:cs="標楷體"/>
                <w:color w:val="000000"/>
              </w:rPr>
              <w:t>10</w:t>
            </w:r>
            <w:r>
              <w:rPr>
                <w:rFonts w:ascii="標楷體" w:eastAsia="標楷體" w:hAnsi="標楷體" w:cs="標楷體"/>
                <w:color w:val="000000"/>
              </w:rPr>
              <w:t>課、第</w:t>
            </w:r>
            <w:r>
              <w:rPr>
                <w:rFonts w:ascii="標楷體" w:eastAsia="標楷體" w:hAnsi="標楷體" w:cs="標楷體"/>
                <w:color w:val="000000"/>
              </w:rPr>
              <w:t>11</w:t>
            </w:r>
            <w:r>
              <w:rPr>
                <w:rFonts w:ascii="標楷體" w:eastAsia="標楷體" w:hAnsi="標楷體" w:cs="標楷體"/>
                <w:color w:val="000000"/>
              </w:rPr>
              <w:t>課</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lastRenderedPageBreak/>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w:t>
            </w:r>
            <w:r>
              <w:rPr>
                <w:rFonts w:ascii="標楷體" w:eastAsia="標楷體" w:hAnsi="標楷體" w:cs="標楷體"/>
                <w:color w:val="000000"/>
              </w:rPr>
              <w:t>、線上測驗、多元利用因材網、酷客雲等線上課程進行相關評量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吳沄宣</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spacing w:before="240" w:after="240"/>
              <w:jc w:val="both"/>
              <w:rPr>
                <w:rFonts w:ascii="標楷體" w:eastAsia="標楷體" w:hAnsi="標楷體" w:cs="標楷體"/>
              </w:rPr>
            </w:pPr>
            <w:r>
              <w:rPr>
                <w:rFonts w:ascii="標楷體" w:eastAsia="標楷體" w:hAnsi="標楷體" w:cs="標楷體"/>
              </w:rPr>
              <w:t>106</w:t>
            </w:r>
            <w:r>
              <w:rPr>
                <w:rFonts w:ascii="標楷體" w:eastAsia="標楷體" w:hAnsi="標楷體" w:cs="標楷體"/>
              </w:rPr>
              <w:t>年英語學力測驗試題</w:t>
            </w:r>
            <w:r>
              <w:rPr>
                <w:rFonts w:ascii="標楷體" w:eastAsia="標楷體" w:hAnsi="標楷體" w:cs="標楷體"/>
              </w:rPr>
              <w:t>,</w:t>
            </w:r>
            <w:r>
              <w:rPr>
                <w:rFonts w:ascii="標楷體" w:eastAsia="標楷體" w:hAnsi="標楷體" w:cs="標楷體"/>
              </w:rPr>
              <w:t>課本</w:t>
            </w:r>
            <w:r>
              <w:rPr>
                <w:rFonts w:ascii="標楷體" w:eastAsia="標楷體" w:hAnsi="標楷體" w:cs="標楷體"/>
              </w:rPr>
              <w:t>P.54~P.66</w:t>
            </w:r>
          </w:p>
          <w:p w:rsidR="00901823" w:rsidRDefault="00DB34C1">
            <w:pPr>
              <w:spacing w:before="240" w:after="240"/>
              <w:jc w:val="both"/>
              <w:rPr>
                <w:rFonts w:ascii="標楷體" w:eastAsia="標楷體" w:hAnsi="標楷體" w:cs="標楷體"/>
              </w:rPr>
            </w:pPr>
            <w:r>
              <w:rPr>
                <w:rFonts w:ascii="標楷體" w:eastAsia="標楷體" w:hAnsi="標楷體" w:cs="標楷體"/>
              </w:rPr>
              <w:t xml:space="preserve">Cool English </w:t>
            </w:r>
            <w:r>
              <w:rPr>
                <w:rFonts w:ascii="標楷體" w:eastAsia="標楷體" w:hAnsi="標楷體" w:cs="標楷體"/>
              </w:rPr>
              <w:t>課本戰力提升包</w:t>
            </w:r>
          </w:p>
          <w:p w:rsidR="00901823" w:rsidRDefault="00DB34C1">
            <w:pPr>
              <w:jc w:val="both"/>
              <w:rPr>
                <w:rFonts w:ascii="標楷體" w:eastAsia="標楷體" w:hAnsi="標楷體" w:cs="標楷體"/>
              </w:rPr>
            </w:pPr>
            <w:r>
              <w:rPr>
                <w:rFonts w:ascii="標楷體" w:eastAsia="標楷體" w:hAnsi="標楷體" w:cs="標楷體"/>
              </w:rPr>
              <w:t>翰林</w:t>
            </w:r>
            <w:r>
              <w:rPr>
                <w:rFonts w:ascii="標楷體" w:eastAsia="標楷體" w:hAnsi="標楷體" w:cs="標楷體"/>
              </w:rPr>
              <w:t>Dino 6 L4,</w:t>
            </w:r>
            <w:r>
              <w:rPr>
                <w:rFonts w:ascii="標楷體" w:eastAsia="標楷體" w:hAnsi="標楷體" w:cs="標楷體"/>
              </w:rPr>
              <w:t>因材網</w:t>
            </w:r>
            <w:r>
              <w:rPr>
                <w:rFonts w:ascii="標楷體" w:eastAsia="標楷體" w:hAnsi="標楷體" w:cs="標楷體"/>
              </w:rPr>
              <w:t>Whose cap is that?</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w:t>
            </w:r>
            <w:r>
              <w:rPr>
                <w:rFonts w:ascii="標楷體" w:eastAsia="標楷體" w:hAnsi="標楷體" w:cs="標楷體"/>
                <w:b/>
                <w:color w:val="000000"/>
              </w:rPr>
              <w:lastRenderedPageBreak/>
              <w:t>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lastRenderedPageBreak/>
              <w:t>如有學生因資訊設備、家庭背景等不可</w:t>
            </w:r>
            <w:r>
              <w:rPr>
                <w:rFonts w:eastAsia="Calibri"/>
                <w:color w:val="000000"/>
              </w:rPr>
              <w:lastRenderedPageBreak/>
              <w:t>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王凱信</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第九單元</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7</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7</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王凱信</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5-2</w:t>
            </w:r>
            <w:r>
              <w:rPr>
                <w:rFonts w:ascii="標楷體" w:eastAsia="標楷體" w:hAnsi="標楷體" w:cs="標楷體"/>
                <w:color w:val="000000"/>
              </w:rPr>
              <w:t>、</w:t>
            </w:r>
            <w:r>
              <w:rPr>
                <w:rFonts w:ascii="標楷體" w:eastAsia="標楷體" w:hAnsi="標楷體" w:cs="標楷體"/>
                <w:color w:val="000000"/>
              </w:rPr>
              <w:t>5-3</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w:t>
            </w:r>
            <w:r>
              <w:rPr>
                <w:rFonts w:ascii="標楷體" w:eastAsia="標楷體" w:hAnsi="標楷體" w:cs="標楷體"/>
                <w:color w:val="000000"/>
                <w:sz w:val="20"/>
                <w:szCs w:val="20"/>
              </w:rPr>
              <w:lastRenderedPageBreak/>
              <w:t>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w:t>
            </w:r>
            <w:r>
              <w:rPr>
                <w:rFonts w:ascii="標楷體" w:eastAsia="標楷體" w:hAnsi="標楷體" w:cs="標楷體"/>
                <w:color w:val="000000"/>
              </w:rPr>
              <w:t>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葉素枝</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活動二動物如何延續生命</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4</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4</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pPr>
              <w:rPr>
                <w:rFonts w:ascii="標楷體" w:eastAsia="標楷體" w:hAnsi="標楷體" w:cs="標楷體"/>
              </w:rPr>
            </w:pPr>
            <w:r>
              <w:rPr>
                <w:rFonts w:ascii="標楷體" w:eastAsia="標楷體" w:hAnsi="標楷體" w:cs="標楷體"/>
              </w:rPr>
              <w:t>1.</w:t>
            </w:r>
            <w:r>
              <w:rPr>
                <w:rFonts w:ascii="標楷體" w:eastAsia="標楷體" w:hAnsi="標楷體" w:cs="標楷體"/>
              </w:rPr>
              <w:t>運用</w:t>
            </w:r>
            <w:r>
              <w:rPr>
                <w:rFonts w:ascii="標楷體" w:eastAsia="標楷體" w:hAnsi="標楷體" w:cs="標楷體"/>
              </w:rPr>
              <w:t>google classroom</w:t>
            </w:r>
            <w:r>
              <w:rPr>
                <w:rFonts w:ascii="標楷體" w:eastAsia="標楷體" w:hAnsi="標楷體" w:cs="標楷體"/>
              </w:rPr>
              <w:t>，給未能同時上線的學生，隨時觀看學習，以運用</w:t>
            </w:r>
            <w:r>
              <w:rPr>
                <w:rFonts w:ascii="標楷體" w:eastAsia="標楷體" w:hAnsi="標楷體" w:cs="標楷體"/>
              </w:rPr>
              <w:t>google meet</w:t>
            </w:r>
            <w:r>
              <w:rPr>
                <w:rFonts w:ascii="標楷體" w:eastAsia="標楷體" w:hAnsi="標楷體" w:cs="標楷體"/>
              </w:rPr>
              <w:t>進行線上教學為輔。</w:t>
            </w:r>
          </w:p>
          <w:p w:rsidR="00901823" w:rsidRDefault="00DB34C1">
            <w:pPr>
              <w:rPr>
                <w:rFonts w:ascii="標楷體" w:eastAsia="標楷體" w:hAnsi="標楷體" w:cs="標楷體"/>
              </w:rPr>
            </w:pPr>
            <w:r>
              <w:rPr>
                <w:rFonts w:ascii="標楷體" w:eastAsia="標楷體" w:hAnsi="標楷體" w:cs="標楷體"/>
              </w:rPr>
              <w:t>2.</w:t>
            </w:r>
            <w:r>
              <w:rPr>
                <w:rFonts w:ascii="標楷體" w:eastAsia="標楷體" w:hAnsi="標楷體" w:cs="標楷體"/>
              </w:rPr>
              <w:t>運用</w:t>
            </w:r>
            <w:r>
              <w:rPr>
                <w:rFonts w:ascii="標楷體" w:eastAsia="標楷體" w:hAnsi="標楷體" w:cs="標楷體"/>
              </w:rPr>
              <w:t>google meet</w:t>
            </w:r>
            <w:r>
              <w:rPr>
                <w:rFonts w:ascii="標楷體" w:eastAsia="標楷體" w:hAnsi="標楷體" w:cs="標楷體"/>
              </w:rPr>
              <w:t>即時與學生進行溝通，學生亦可利用</w:t>
            </w:r>
            <w:r>
              <w:rPr>
                <w:rFonts w:ascii="標楷體" w:eastAsia="標楷體" w:hAnsi="標楷體" w:cs="標楷體"/>
              </w:rPr>
              <w:t>google classroom</w:t>
            </w:r>
            <w:r>
              <w:rPr>
                <w:rFonts w:ascii="標楷體" w:eastAsia="標楷體" w:hAnsi="標楷體" w:cs="標楷體"/>
              </w:rPr>
              <w:t>留言，提問或討論問題，了解學生學習狀況。</w:t>
            </w:r>
          </w:p>
          <w:p w:rsidR="00901823" w:rsidRDefault="00DB34C1">
            <w:pPr>
              <w:rPr>
                <w:rFonts w:ascii="標楷體" w:eastAsia="標楷體" w:hAnsi="標楷體" w:cs="標楷體"/>
              </w:rPr>
            </w:pPr>
            <w:r>
              <w:rPr>
                <w:rFonts w:ascii="標楷體" w:eastAsia="標楷體" w:hAnsi="標楷體" w:cs="標楷體"/>
              </w:rPr>
              <w:t>3.</w:t>
            </w:r>
            <w:r>
              <w:rPr>
                <w:rFonts w:ascii="標楷體" w:eastAsia="標楷體" w:hAnsi="標楷體" w:cs="標楷體"/>
              </w:rPr>
              <w:t>運用</w:t>
            </w:r>
            <w:r>
              <w:rPr>
                <w:rFonts w:ascii="標楷體" w:eastAsia="標楷體" w:hAnsi="標楷體" w:cs="標楷體"/>
              </w:rPr>
              <w:t>google classroom</w:t>
            </w:r>
            <w:r>
              <w:rPr>
                <w:rFonts w:ascii="標楷體" w:eastAsia="標楷體" w:hAnsi="標楷體" w:cs="標楷體"/>
              </w:rPr>
              <w:t>指派功課、上傳作業、完成</w:t>
            </w:r>
            <w:r>
              <w:rPr>
                <w:rFonts w:ascii="標楷體" w:eastAsia="標楷體" w:hAnsi="標楷體" w:cs="標楷體"/>
              </w:rPr>
              <w:t>google</w:t>
            </w:r>
            <w:r>
              <w:rPr>
                <w:rFonts w:ascii="標楷體" w:eastAsia="標楷體" w:hAnsi="標楷體" w:cs="標楷體"/>
              </w:rPr>
              <w:t>表單等方式進行線上學習。</w:t>
            </w:r>
          </w:p>
          <w:p w:rsidR="00901823" w:rsidRDefault="00DB34C1">
            <w:pPr>
              <w:rPr>
                <w:rFonts w:ascii="標楷體" w:eastAsia="標楷體" w:hAnsi="標楷體" w:cs="標楷體"/>
              </w:rPr>
            </w:pPr>
            <w:r>
              <w:rPr>
                <w:rFonts w:ascii="標楷體" w:eastAsia="標楷體" w:hAnsi="標楷體" w:cs="標楷體"/>
              </w:rPr>
              <w:t>4.</w:t>
            </w:r>
            <w:r>
              <w:rPr>
                <w:rFonts w:ascii="標楷體" w:eastAsia="標楷體" w:hAnsi="標楷體" w:cs="標楷體"/>
              </w:rPr>
              <w:t>檢視學生上傳作業或提交</w:t>
            </w:r>
            <w:r>
              <w:rPr>
                <w:rFonts w:ascii="標楷體" w:eastAsia="標楷體" w:hAnsi="標楷體" w:cs="標楷體"/>
              </w:rPr>
              <w:t>google</w:t>
            </w:r>
            <w:r>
              <w:rPr>
                <w:rFonts w:ascii="標楷體" w:eastAsia="標楷體" w:hAnsi="標楷體" w:cs="標楷體"/>
              </w:rPr>
              <w:t>表</w:t>
            </w:r>
            <w:r>
              <w:rPr>
                <w:rFonts w:ascii="標楷體" w:eastAsia="標楷體" w:hAnsi="標楷體" w:cs="標楷體"/>
              </w:rPr>
              <w:lastRenderedPageBreak/>
              <w:t>單，了解學生學習情形。</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w:t>
            </w:r>
            <w:r>
              <w:rPr>
                <w:rFonts w:ascii="標楷體" w:eastAsia="標楷體" w:hAnsi="標楷體" w:cs="標楷體"/>
              </w:rPr>
              <w:t>google</w:t>
            </w:r>
            <w:r>
              <w:rPr>
                <w:rFonts w:ascii="標楷體" w:eastAsia="標楷體" w:hAnsi="標楷體" w:cs="標楷體"/>
              </w:rPr>
              <w:t>表單</w:t>
            </w:r>
            <w:r>
              <w:rPr>
                <w:rFonts w:ascii="標楷體" w:eastAsia="標楷體" w:hAnsi="標楷體" w:cs="標楷體"/>
                <w:color w:val="000000"/>
              </w:rPr>
              <w:t>作業、</w:t>
            </w:r>
            <w:r>
              <w:rPr>
                <w:rFonts w:ascii="標楷體" w:eastAsia="標楷體" w:hAnsi="標楷體" w:cs="標楷體"/>
              </w:rPr>
              <w:t>留言</w:t>
            </w:r>
            <w:r>
              <w:rPr>
                <w:rFonts w:ascii="標楷體" w:eastAsia="標楷體" w:hAnsi="標楷體" w:cs="標楷體"/>
                <w:color w:val="000000"/>
              </w:rPr>
              <w:t>方式回傳、線上測驗等線上課程進行相關評量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w:t>
            </w:r>
            <w:r>
              <w:rPr>
                <w:rFonts w:ascii="標楷體" w:eastAsia="標楷體" w:hAnsi="標楷體" w:cs="標楷體"/>
              </w:rPr>
              <w:t>停課前已發放學習單指派作業，或</w:t>
            </w:r>
            <w:r>
              <w:rPr>
                <w:rFonts w:ascii="標楷體" w:eastAsia="標楷體" w:hAnsi="標楷體" w:cs="標楷體"/>
                <w:color w:val="000000"/>
              </w:rPr>
              <w:t>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吳秋芬、呂建榮</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spacing w:before="240" w:after="240"/>
              <w:rPr>
                <w:rFonts w:ascii="標楷體" w:eastAsia="標楷體" w:hAnsi="標楷體" w:cs="標楷體"/>
              </w:rPr>
            </w:pPr>
            <w:r>
              <w:rPr>
                <w:rFonts w:ascii="標楷體" w:eastAsia="標楷體" w:hAnsi="標楷體" w:cs="標楷體"/>
              </w:rPr>
              <w:t>健康第</w:t>
            </w:r>
            <w:r>
              <w:rPr>
                <w:rFonts w:ascii="標楷體" w:eastAsia="標楷體" w:hAnsi="標楷體" w:cs="標楷體"/>
              </w:rPr>
              <w:t>6</w:t>
            </w:r>
            <w:r>
              <w:rPr>
                <w:rFonts w:ascii="標楷體" w:eastAsia="標楷體" w:hAnsi="標楷體" w:cs="標楷體"/>
              </w:rPr>
              <w:t>單元</w:t>
            </w:r>
          </w:p>
          <w:p w:rsidR="00901823" w:rsidRDefault="00DB34C1">
            <w:pPr>
              <w:spacing w:before="240" w:after="240"/>
              <w:rPr>
                <w:rFonts w:ascii="標楷體" w:eastAsia="標楷體" w:hAnsi="標楷體" w:cs="標楷體"/>
              </w:rPr>
            </w:pPr>
            <w:r>
              <w:rPr>
                <w:rFonts w:ascii="標楷體" w:eastAsia="標楷體" w:hAnsi="標楷體" w:cs="標楷體"/>
              </w:rPr>
              <w:t>5/19-5/21</w:t>
            </w:r>
            <w:r>
              <w:rPr>
                <w:rFonts w:ascii="標楷體" w:eastAsia="標楷體" w:hAnsi="標楷體" w:cs="標楷體"/>
              </w:rPr>
              <w:t>單元</w:t>
            </w:r>
            <w:r>
              <w:rPr>
                <w:rFonts w:ascii="標楷體" w:eastAsia="標楷體" w:hAnsi="標楷體" w:cs="標楷體"/>
              </w:rPr>
              <w:t>6-1</w:t>
            </w:r>
            <w:r>
              <w:rPr>
                <w:rFonts w:ascii="標楷體" w:eastAsia="標楷體" w:hAnsi="標楷體" w:cs="標楷體"/>
              </w:rPr>
              <w:t>生病的地球線上授課</w:t>
            </w:r>
            <w:r>
              <w:rPr>
                <w:rFonts w:ascii="標楷體" w:eastAsia="標楷體" w:hAnsi="標楷體" w:cs="標楷體"/>
              </w:rPr>
              <w:t xml:space="preserve"> </w:t>
            </w:r>
            <w:r>
              <w:rPr>
                <w:rFonts w:ascii="標楷體" w:eastAsia="標楷體" w:hAnsi="標楷體" w:cs="標楷體"/>
              </w:rPr>
              <w:t>並指派學習單</w:t>
            </w:r>
          </w:p>
          <w:p w:rsidR="00901823" w:rsidRDefault="00DB34C1">
            <w:pPr>
              <w:rPr>
                <w:rFonts w:ascii="標楷體" w:eastAsia="標楷體" w:hAnsi="標楷體" w:cs="標楷體"/>
              </w:rPr>
            </w:pPr>
            <w:r>
              <w:rPr>
                <w:rFonts w:ascii="標楷體" w:eastAsia="標楷體" w:hAnsi="標楷體" w:cs="標楷體"/>
              </w:rPr>
              <w:t xml:space="preserve">5/24-5/28 </w:t>
            </w:r>
            <w:r>
              <w:rPr>
                <w:rFonts w:ascii="標楷體" w:eastAsia="標楷體" w:hAnsi="標楷體" w:cs="標楷體"/>
              </w:rPr>
              <w:t>單元</w:t>
            </w:r>
            <w:r>
              <w:rPr>
                <w:rFonts w:ascii="標楷體" w:eastAsia="標楷體" w:hAnsi="標楷體" w:cs="標楷體"/>
              </w:rPr>
              <w:t>6-2</w:t>
            </w:r>
            <w:r>
              <w:rPr>
                <w:rFonts w:ascii="標楷體" w:eastAsia="標楷體" w:hAnsi="標楷體" w:cs="標楷體"/>
              </w:rPr>
              <w:t>環境汙染面面觀並指派學習單</w:t>
            </w:r>
          </w:p>
          <w:p w:rsidR="00901823" w:rsidRDefault="00DB34C1">
            <w:pPr>
              <w:spacing w:before="240" w:after="240"/>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:1.</w:t>
            </w:r>
            <w:r>
              <w:rPr>
                <w:rFonts w:ascii="標楷體" w:eastAsia="標楷體" w:hAnsi="標楷體" w:cs="標楷體"/>
              </w:rPr>
              <w:t>拳擊有氧</w:t>
            </w:r>
          </w:p>
          <w:p w:rsidR="00901823" w:rsidRDefault="00DB34C1">
            <w:pPr>
              <w:spacing w:before="240" w:after="240"/>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荷里皮波舞</w:t>
            </w:r>
          </w:p>
          <w:p w:rsidR="00901823" w:rsidRDefault="00DB34C1">
            <w:pPr>
              <w:spacing w:before="240" w:after="240"/>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上籃腳步</w:t>
            </w:r>
            <w:r>
              <w:rPr>
                <w:rFonts w:ascii="標楷體" w:eastAsia="標楷體" w:hAnsi="標楷體" w:cs="標楷體"/>
              </w:rPr>
              <w:t>(</w:t>
            </w:r>
            <w:r>
              <w:rPr>
                <w:rFonts w:ascii="標楷體" w:eastAsia="標楷體" w:hAnsi="標楷體" w:cs="標楷體"/>
              </w:rPr>
              <w:t>三節</w:t>
            </w:r>
            <w:r>
              <w:rPr>
                <w:rFonts w:ascii="標楷體" w:eastAsia="標楷體" w:hAnsi="標楷體" w:cs="標楷體"/>
              </w:rPr>
              <w:t>)</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王淑華</w:t>
            </w:r>
            <w:r>
              <w:rPr>
                <w:rFonts w:ascii="標楷體" w:eastAsia="標楷體" w:hAnsi="標楷體" w:cs="標楷體"/>
              </w:rPr>
              <w:t>:</w:t>
            </w:r>
            <w:r>
              <w:rPr>
                <w:rFonts w:ascii="標楷體" w:eastAsia="標楷體" w:hAnsi="標楷體" w:cs="標楷體"/>
              </w:rPr>
              <w:t>美勞</w:t>
            </w:r>
            <w:r>
              <w:rPr>
                <w:rFonts w:ascii="標楷體" w:eastAsia="標楷體" w:hAnsi="標楷體" w:cs="標楷體"/>
              </w:rPr>
              <w:t>4</w:t>
            </w:r>
            <w:r>
              <w:rPr>
                <w:rFonts w:ascii="標楷體" w:eastAsia="標楷體" w:hAnsi="標楷體" w:cs="標楷體"/>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劉純瑛</w:t>
            </w:r>
            <w:r>
              <w:rPr>
                <w:rFonts w:ascii="標楷體" w:eastAsia="標楷體" w:hAnsi="標楷體" w:cs="標楷體"/>
              </w:rPr>
              <w:t>：音樂３節</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:1.</w:t>
            </w:r>
            <w:r>
              <w:rPr>
                <w:rFonts w:ascii="標楷體" w:eastAsia="標楷體" w:hAnsi="標楷體" w:cs="標楷體"/>
              </w:rPr>
              <w:t>畢業小海豹參考資料鑑賞</w:t>
            </w:r>
          </w:p>
          <w:p w:rsidR="00901823" w:rsidRDefault="00DB34C1">
            <w:pP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海報設計草圖完成</w:t>
            </w:r>
          </w:p>
          <w:p w:rsidR="00901823" w:rsidRDefault="00DB34C1">
            <w:pPr>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海報彩繪設計完成</w:t>
            </w:r>
          </w:p>
          <w:p w:rsidR="00901823" w:rsidRDefault="00DB34C1">
            <w:pPr>
              <w:jc w:val="both"/>
              <w:rPr>
                <w:rFonts w:ascii="標楷體" w:eastAsia="標楷體" w:hAnsi="標楷體" w:cs="標楷體"/>
                <w:color w:val="000000"/>
              </w:rPr>
            </w:pPr>
            <w:r>
              <w:rPr>
                <w:rFonts w:ascii="標楷體" w:eastAsia="標楷體" w:hAnsi="標楷體" w:cs="標楷體"/>
              </w:rPr>
              <w:t>音樂：認識蕭邦、音樂欣賞、直笛吹奏</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4</w:t>
            </w:r>
            <w:r>
              <w:rPr>
                <w:rFonts w:ascii="標楷體" w:eastAsia="標楷體" w:hAnsi="標楷體" w:cs="標楷體"/>
              </w:rPr>
              <w:t>）節，共需補（</w:t>
            </w:r>
            <w:r>
              <w:rPr>
                <w:rFonts w:ascii="標楷體" w:eastAsia="標楷體" w:hAnsi="標楷體" w:cs="標楷體"/>
              </w:rPr>
              <w:t>4</w:t>
            </w:r>
            <w:r>
              <w:rPr>
                <w:rFonts w:ascii="標楷體" w:eastAsia="標楷體" w:hAnsi="標楷體" w:cs="標楷體"/>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）節，共需補（</w:t>
            </w:r>
            <w:r>
              <w:rPr>
                <w:rFonts w:ascii="標楷體" w:eastAsia="標楷體" w:hAnsi="標楷體" w:cs="標楷體"/>
              </w:rPr>
              <w:t>3</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楊素菁</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好鼻獅p72</w:t>
            </w:r>
            <w:r>
              <w:rPr>
                <w:rFonts w:ascii="標楷體" w:eastAsia="標楷體" w:hAnsi="標楷體"/>
              </w:rPr>
              <w:t>-p</w:t>
            </w:r>
            <w:r>
              <w:rPr>
                <w:rFonts w:ascii="標楷體" w:eastAsia="標楷體" w:hAnsi="標楷體" w:hint="eastAsia"/>
              </w:rPr>
              <w:t>73</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w:t>
            </w:r>
            <w:r>
              <w:rPr>
                <w:rFonts w:ascii="標楷體" w:eastAsia="標楷體" w:hAnsi="標楷體" w:cs="標楷體"/>
                <w:color w:val="000000"/>
              </w:rPr>
              <w:t>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王凱信</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w:t>
            </w:r>
            <w:r>
              <w:lastRenderedPageBreak/>
              <w:t>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7"/>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陳人豪</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s</w:t>
            </w:r>
            <w:r>
              <w:rPr>
                <w:rFonts w:ascii="標楷體" w:eastAsia="標楷體" w:hAnsi="標楷體" w:cs="標楷體"/>
                <w:color w:val="000000"/>
              </w:rPr>
              <w:t>cratch</w:t>
            </w:r>
            <w:r>
              <w:rPr>
                <w:rFonts w:ascii="標楷體" w:eastAsia="標楷體" w:hAnsi="標楷體" w:cs="標楷體" w:hint="eastAsia"/>
                <w:color w:val="000000"/>
              </w:rPr>
              <w:t>報時器</w:t>
            </w:r>
            <w:bookmarkStart w:id="0" w:name="_GoBack"/>
            <w:bookmarkEnd w:id="0"/>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w:t>
            </w:r>
            <w:r>
              <w:rPr>
                <w:rFonts w:ascii="標楷體" w:eastAsia="標楷體" w:hAnsi="標楷體" w:cs="標楷體"/>
                <w:b/>
                <w:color w:val="000000"/>
              </w:rPr>
              <w:lastRenderedPageBreak/>
              <w:t>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lastRenderedPageBreak/>
              <w:t>如有學生因資訊設備、家庭背景等不可</w:t>
            </w:r>
            <w:r>
              <w:rPr>
                <w:rFonts w:eastAsia="Calibri"/>
                <w:color w:val="000000"/>
              </w:rPr>
              <w:lastRenderedPageBreak/>
              <w:t>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733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4467"/>
      </w:tblGrid>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王凱信</w:t>
            </w:r>
          </w:p>
        </w:tc>
      </w:tr>
      <w:tr w:rsidR="00901823">
        <w:tc>
          <w:tcPr>
            <w:tcW w:w="2863"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閱讀課外書，閱讀心得單</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防疫生活關懷</w:t>
            </w:r>
          </w:p>
        </w:tc>
      </w:tr>
      <w:tr w:rsidR="00901823">
        <w:tc>
          <w:tcPr>
            <w:tcW w:w="2863"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901823" w:rsidRDefault="00DB34C1">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901823">
        <w:tc>
          <w:tcPr>
            <w:tcW w:w="2863" w:type="dxa"/>
            <w:tcBorders>
              <w:top w:val="single" w:sz="2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901823">
        <w:tc>
          <w:tcPr>
            <w:tcW w:w="2863" w:type="dxa"/>
            <w:tcBorders>
              <w:top w:val="single" w:sz="24" w:space="0" w:color="000000"/>
              <w:left w:val="single" w:sz="24" w:space="0" w:color="000000"/>
              <w:bottom w:val="single" w:sz="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901823" w:rsidRDefault="00DB34C1">
            <w:r>
              <w:t>1.</w:t>
            </w:r>
            <w:r>
              <w:t>以</w:t>
            </w:r>
            <w:r>
              <w:t>google meet</w:t>
            </w:r>
            <w:r>
              <w:t>進行線上同步教學，即時了解學生學習情形。</w:t>
            </w:r>
          </w:p>
          <w:p w:rsidR="00901823" w:rsidRDefault="00DB34C1">
            <w:r>
              <w:t>2.</w:t>
            </w:r>
            <w:r>
              <w:t>以</w:t>
            </w:r>
            <w:r>
              <w:t>google classroom</w:t>
            </w:r>
            <w:r>
              <w:t>進行派任務、派功課方式進行學習能力增強、複習。</w:t>
            </w:r>
          </w:p>
          <w:p w:rsidR="00901823" w:rsidRDefault="00DB34C1">
            <w:r>
              <w:t>3.</w:t>
            </w:r>
            <w:r>
              <w:t>以</w:t>
            </w:r>
            <w:r>
              <w:t>line</w:t>
            </w:r>
            <w:r>
              <w:t>、電話等不定時了解學生學習情形，並適時和家長進行溝通並請家長督促。</w:t>
            </w:r>
          </w:p>
          <w:p w:rsidR="00901823" w:rsidRDefault="00DB34C1">
            <w:r>
              <w:t>4.</w:t>
            </w:r>
            <w:r>
              <w:t>要求學生上傳作業，了解學生學習情形，進行學生個別差異的即時補救。</w:t>
            </w:r>
          </w:p>
          <w:p w:rsidR="00901823" w:rsidRDefault="00DB34C1">
            <w:bookmarkStart w:id="1" w:name="_heading=h.gjdgxs" w:colFirst="0" w:colLast="0"/>
            <w:bookmarkEnd w:id="1"/>
            <w:r>
              <w:t>5.</w:t>
            </w:r>
            <w:r>
              <w:t>如有學生因資訊設備、家庭背景等不可抗力因素而未能完成學習，將要求到校進行個別課業指導。</w:t>
            </w:r>
          </w:p>
        </w:tc>
      </w:tr>
      <w:tr w:rsidR="00901823">
        <w:tc>
          <w:tcPr>
            <w:tcW w:w="2863" w:type="dxa"/>
            <w:tcBorders>
              <w:top w:val="single" w:sz="4" w:space="0" w:color="000000"/>
              <w:lef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901823">
        <w:tc>
          <w:tcPr>
            <w:tcW w:w="2863" w:type="dxa"/>
            <w:tcBorders>
              <w:left w:val="single" w:sz="24" w:space="0" w:color="000000"/>
              <w:bottom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901823" w:rsidRDefault="00DB34C1">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901823" w:rsidRDefault="00901823">
      <w:pPr>
        <w:pBdr>
          <w:top w:val="nil"/>
          <w:left w:val="nil"/>
          <w:bottom w:val="nil"/>
          <w:right w:val="nil"/>
          <w:between w:val="nil"/>
        </w:pBdr>
        <w:ind w:left="960"/>
        <w:jc w:val="both"/>
        <w:rPr>
          <w:rFonts w:ascii="標楷體" w:eastAsia="標楷體" w:hAnsi="標楷體" w:cs="標楷體"/>
          <w:color w:val="000000"/>
        </w:rPr>
      </w:pPr>
    </w:p>
    <w:p w:rsidR="00901823" w:rsidRDefault="00DB34C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901823" w:rsidRDefault="00DB34C1">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901823" w:rsidRDefault="00DB34C1">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901823" w:rsidRDefault="00901823">
      <w:pPr>
        <w:pBdr>
          <w:top w:val="nil"/>
          <w:left w:val="nil"/>
          <w:bottom w:val="nil"/>
          <w:right w:val="nil"/>
          <w:between w:val="nil"/>
        </w:pBdr>
        <w:ind w:left="480"/>
        <w:jc w:val="both"/>
        <w:rPr>
          <w:rFonts w:ascii="標楷體" w:eastAsia="標楷體" w:hAnsi="標楷體" w:cs="標楷體"/>
          <w:color w:val="000000"/>
        </w:rPr>
      </w:pPr>
    </w:p>
    <w:p w:rsidR="00901823" w:rsidRDefault="00DB34C1">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901823" w:rsidRDefault="00DB34C1">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901823" w:rsidRDefault="00DB34C1">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901823">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8AF"/>
    <w:multiLevelType w:val="multilevel"/>
    <w:tmpl w:val="8BBACED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4BC216A"/>
    <w:multiLevelType w:val="multilevel"/>
    <w:tmpl w:val="36F016D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630553F"/>
    <w:multiLevelType w:val="multilevel"/>
    <w:tmpl w:val="1A42DA94"/>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6DE6B82"/>
    <w:multiLevelType w:val="multilevel"/>
    <w:tmpl w:val="39C4757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34C2C83"/>
    <w:multiLevelType w:val="multilevel"/>
    <w:tmpl w:val="BE0089C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3F915CE"/>
    <w:multiLevelType w:val="multilevel"/>
    <w:tmpl w:val="6D3C08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9970D23"/>
    <w:multiLevelType w:val="multilevel"/>
    <w:tmpl w:val="6672A6F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ABE12B2"/>
    <w:multiLevelType w:val="multilevel"/>
    <w:tmpl w:val="F1D6467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9D70C49"/>
    <w:multiLevelType w:val="multilevel"/>
    <w:tmpl w:val="FEA6CC6A"/>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7DA16470"/>
    <w:multiLevelType w:val="multilevel"/>
    <w:tmpl w:val="CAC8EEF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9"/>
  </w:num>
  <w:num w:numId="3">
    <w:abstractNumId w:val="2"/>
  </w:num>
  <w:num w:numId="4">
    <w:abstractNumId w:val="0"/>
  </w:num>
  <w:num w:numId="5">
    <w:abstractNumId w:val="8"/>
  </w:num>
  <w:num w:numId="6">
    <w:abstractNumId w:val="6"/>
  </w:num>
  <w:num w:numId="7">
    <w:abstractNumId w:val="3"/>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23"/>
    <w:rsid w:val="00901823"/>
    <w:rsid w:val="00DB3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5381"/>
  <w15:docId w15:val="{EF0D0CA2-6BC2-49A7-A750-EBA102B2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SEdDUp24RfaVb8K1LzydH2i50A==">AMUW2mUDRy3qKo+c5EHKvna3fQhzntvV2jqpfJ8sqspRcep+F89sYEgw3+yMxI93vKjuhs/ZL+UQ1jueVlOONIsoF/cBjXoR36AhbKVCrHl5GwXTURF+U4ThaeeHWu2AZKJrmkfZtppJ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2021-05-19T01:40:00Z</dcterms:created>
  <dcterms:modified xsi:type="dcterms:W3CDTF">2021-05-25T03:35:00Z</dcterms:modified>
</cp:coreProperties>
</file>