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CE3" w:rsidRDefault="00CF026E">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BD7CE3" w:rsidRDefault="00CF026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BD7CE3" w:rsidRDefault="00CF026E">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BD7CE3" w:rsidRDefault="00CF026E">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BD7CE3" w:rsidRDefault="00CF026E">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BD7CE3" w:rsidRDefault="00CF026E">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BD7CE3" w:rsidRDefault="00CF026E">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BD7CE3" w:rsidRDefault="00CF026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BD7CE3" w:rsidRDefault="00CF026E">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BD7CE3" w:rsidRDefault="00BD7CE3">
      <w:pPr>
        <w:pBdr>
          <w:top w:val="nil"/>
          <w:left w:val="nil"/>
          <w:bottom w:val="nil"/>
          <w:right w:val="nil"/>
          <w:between w:val="nil"/>
        </w:pBdr>
        <w:ind w:left="480"/>
        <w:jc w:val="both"/>
        <w:rPr>
          <w:rFonts w:ascii="標楷體" w:eastAsia="標楷體" w:hAnsi="標楷體" w:cs="標楷體"/>
          <w:color w:val="000000"/>
        </w:rPr>
      </w:pPr>
    </w:p>
    <w:p w:rsidR="00BD7CE3" w:rsidRDefault="00CF026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BD7CE3" w:rsidRDefault="00CF026E">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BD7CE3" w:rsidRDefault="00CF026E">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BD7CE3" w:rsidRDefault="00CF026E">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BD7CE3" w:rsidRDefault="00CF026E">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BD7CE3" w:rsidRDefault="00CF026E">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BD7CE3" w:rsidRDefault="00BD7CE3">
      <w:pPr>
        <w:pBdr>
          <w:top w:val="nil"/>
          <w:left w:val="nil"/>
          <w:bottom w:val="nil"/>
          <w:right w:val="nil"/>
          <w:between w:val="nil"/>
        </w:pBdr>
        <w:ind w:left="960"/>
        <w:jc w:val="both"/>
        <w:rPr>
          <w:rFonts w:ascii="標楷體" w:eastAsia="標楷體" w:hAnsi="標楷體" w:cs="標楷體"/>
          <w:color w:val="000000"/>
        </w:rPr>
      </w:pPr>
    </w:p>
    <w:p w:rsidR="00BD7CE3" w:rsidRDefault="00CF026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BD7CE3" w:rsidRDefault="00CF026E">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BD7CE3" w:rsidRDefault="00CF026E">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BD7CE3" w:rsidRDefault="00BD7CE3">
      <w:pPr>
        <w:pBdr>
          <w:top w:val="nil"/>
          <w:left w:val="nil"/>
          <w:bottom w:val="nil"/>
          <w:right w:val="nil"/>
          <w:between w:val="nil"/>
        </w:pBdr>
        <w:ind w:left="960"/>
        <w:jc w:val="both"/>
        <w:rPr>
          <w:rFonts w:ascii="標楷體" w:eastAsia="標楷體" w:hAnsi="標楷體" w:cs="標楷體"/>
          <w:color w:val="000000"/>
        </w:rPr>
      </w:pPr>
    </w:p>
    <w:p w:rsidR="00BD7CE3" w:rsidRDefault="00CF026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BD7CE3" w:rsidRDefault="00CF026E">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BD7CE3" w:rsidRDefault="00CF026E">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BD7CE3" w:rsidRDefault="00CF026E">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BD7CE3" w:rsidRDefault="00CF026E">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BD7CE3" w:rsidRDefault="00CF026E">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BD7CE3" w:rsidRDefault="00CF026E">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BD7CE3" w:rsidRDefault="00CF026E">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BD7CE3" w:rsidRDefault="00CF026E">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BD7CE3" w:rsidRDefault="00CF026E">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BD7CE3" w:rsidRDefault="00CF026E">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BD7CE3" w:rsidRDefault="00CF026E">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BD7CE3" w:rsidRDefault="00CF026E">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w:t>
      </w:r>
    </w:p>
    <w:p w:rsidR="00BD7CE3" w:rsidRDefault="00BD7CE3">
      <w:pPr>
        <w:widowControl/>
        <w:numPr>
          <w:ilvl w:val="0"/>
          <w:numId w:val="5"/>
        </w:numPr>
        <w:rPr>
          <w:rFonts w:ascii="標楷體" w:eastAsia="標楷體" w:hAnsi="標楷體" w:cs="標楷體"/>
        </w:rPr>
      </w:pPr>
    </w:p>
    <w:p w:rsidR="00BD7CE3" w:rsidRDefault="00CF026E">
      <w:pPr>
        <w:widowControl/>
        <w:numPr>
          <w:ilvl w:val="0"/>
          <w:numId w:val="5"/>
        </w:numPr>
        <w:rPr>
          <w:rFonts w:ascii="標楷體" w:eastAsia="標楷體" w:hAnsi="標楷體" w:cs="標楷體"/>
        </w:rPr>
      </w:pPr>
      <w:r>
        <w:rPr>
          <w:rFonts w:ascii="標楷體" w:eastAsia="標楷體" w:hAnsi="標楷體" w:cs="標楷體"/>
        </w:rPr>
        <w:t>降低未來補課壓力。</w:t>
      </w:r>
    </w:p>
    <w:p w:rsidR="00BD7CE3" w:rsidRDefault="00CF026E">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BD7CE3" w:rsidRDefault="00CF026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BD7CE3" w:rsidRDefault="00CF026E">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本次停課班級為（四）年（五）班。</w:t>
      </w:r>
    </w:p>
    <w:p w:rsidR="00BD7CE3" w:rsidRDefault="00CF026E">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color w:val="000000"/>
        </w:rPr>
        <w:t>4</w:t>
      </w:r>
      <w:r>
        <w:rPr>
          <w:rFonts w:ascii="標楷體" w:eastAsia="標楷體" w:hAnsi="標楷體" w:cs="標楷體" w:hint="eastAsia"/>
          <w:color w:val="000000"/>
        </w:rPr>
        <w:t>4</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BD7CE3" w:rsidRDefault="00CF026E">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4</w:t>
      </w:r>
      <w:r>
        <w:rPr>
          <w:rFonts w:ascii="標楷體" w:eastAsia="標楷體" w:hAnsi="標楷體" w:cs="標楷體" w:hint="eastAsia"/>
          <w:b/>
          <w:color w:val="FF0000"/>
        </w:rPr>
        <w:t>4</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BD7CE3" w:rsidRDefault="00CF026E">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BD7CE3" w:rsidRDefault="00BD7CE3">
      <w:pPr>
        <w:pBdr>
          <w:top w:val="nil"/>
          <w:left w:val="nil"/>
          <w:bottom w:val="nil"/>
          <w:right w:val="nil"/>
          <w:between w:val="nil"/>
        </w:pBdr>
        <w:ind w:left="960"/>
        <w:jc w:val="both"/>
        <w:rPr>
          <w:rFonts w:ascii="標楷體" w:eastAsia="標楷體" w:hAnsi="標楷體" w:cs="標楷體"/>
          <w:color w:val="000000"/>
        </w:rPr>
      </w:pPr>
    </w:p>
    <w:p w:rsidR="00BD7CE3" w:rsidRDefault="00BD7CE3">
      <w:pPr>
        <w:pBdr>
          <w:top w:val="nil"/>
          <w:left w:val="nil"/>
          <w:bottom w:val="nil"/>
          <w:right w:val="nil"/>
          <w:between w:val="nil"/>
        </w:pBdr>
        <w:ind w:left="960"/>
        <w:jc w:val="both"/>
        <w:rPr>
          <w:rFonts w:ascii="標楷體" w:eastAsia="標楷體" w:hAnsi="標楷體" w:cs="標楷體"/>
          <w:color w:val="000000"/>
        </w:rPr>
      </w:pPr>
    </w:p>
    <w:p w:rsidR="00BD7CE3" w:rsidRDefault="00BD7CE3">
      <w:pPr>
        <w:pBdr>
          <w:top w:val="nil"/>
          <w:left w:val="nil"/>
          <w:bottom w:val="nil"/>
          <w:right w:val="nil"/>
          <w:between w:val="nil"/>
        </w:pBdr>
        <w:ind w:left="960"/>
        <w:jc w:val="both"/>
        <w:rPr>
          <w:rFonts w:ascii="標楷體" w:eastAsia="標楷體" w:hAnsi="標楷體" w:cs="標楷體"/>
          <w:color w:val="000000"/>
        </w:rPr>
      </w:pPr>
    </w:p>
    <w:p w:rsidR="00BD7CE3" w:rsidRDefault="00CF026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961"/>
      </w:tblGrid>
      <w:tr w:rsidR="00BD7CE3" w:rsidTr="00CF026E">
        <w:tc>
          <w:tcPr>
            <w:tcW w:w="3828"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961"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顏宏如</w:t>
            </w:r>
          </w:p>
        </w:tc>
      </w:tr>
      <w:tr w:rsidR="00BD7CE3" w:rsidTr="00CF026E">
        <w:tc>
          <w:tcPr>
            <w:tcW w:w="3828"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961" w:type="dxa"/>
          </w:tcPr>
          <w:p w:rsidR="00BD7CE3" w:rsidRDefault="00CF026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康軒</w:t>
            </w:r>
          </w:p>
          <w:p w:rsidR="00BD7CE3" w:rsidRDefault="00CF026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L10 </w:t>
            </w:r>
            <w:r>
              <w:rPr>
                <w:rFonts w:ascii="標楷體" w:eastAsia="標楷體" w:hAnsi="標楷體" w:cs="標楷體"/>
                <w:color w:val="000000"/>
              </w:rPr>
              <w:t>課文深究、語詞探究</w:t>
            </w:r>
          </w:p>
          <w:p w:rsidR="00BD7CE3" w:rsidRDefault="00CF026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L11 </w:t>
            </w:r>
            <w:r>
              <w:rPr>
                <w:rFonts w:ascii="標楷體" w:eastAsia="標楷體" w:hAnsi="標楷體" w:cs="標楷體"/>
                <w:color w:val="000000"/>
              </w:rPr>
              <w:t>生字習寫</w:t>
            </w:r>
          </w:p>
        </w:tc>
      </w:tr>
      <w:tr w:rsidR="00BD7CE3" w:rsidTr="00CF026E">
        <w:tc>
          <w:tcPr>
            <w:tcW w:w="3828"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961"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BD7CE3" w:rsidTr="00CF026E">
        <w:tc>
          <w:tcPr>
            <w:tcW w:w="3828" w:type="dxa"/>
            <w:tcBorders>
              <w:top w:val="single" w:sz="2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961" w:type="dxa"/>
            <w:tcBorders>
              <w:top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D7CE3" w:rsidTr="00CF026E">
        <w:tc>
          <w:tcPr>
            <w:tcW w:w="3828"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961"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D7CE3" w:rsidTr="00CF026E">
        <w:tc>
          <w:tcPr>
            <w:tcW w:w="3828" w:type="dxa"/>
            <w:tcBorders>
              <w:top w:val="single" w:sz="24" w:space="0" w:color="000000"/>
              <w:left w:val="single" w:sz="24" w:space="0" w:color="000000"/>
              <w:bottom w:val="single" w:sz="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961" w:type="dxa"/>
            <w:tcBorders>
              <w:top w:val="single" w:sz="24" w:space="0" w:color="000000"/>
              <w:bottom w:val="single" w:sz="4" w:space="0" w:color="000000"/>
              <w:right w:val="single" w:sz="24" w:space="0" w:color="000000"/>
            </w:tcBorders>
          </w:tcPr>
          <w:p w:rsidR="00BD7CE3" w:rsidRDefault="00CF026E">
            <w:pPr>
              <w:pBdr>
                <w:top w:val="nil"/>
                <w:left w:val="nil"/>
                <w:bottom w:val="nil"/>
                <w:right w:val="nil"/>
                <w:between w:val="nil"/>
              </w:pBdr>
              <w:rPr>
                <w:color w:val="000000"/>
              </w:rPr>
            </w:pPr>
            <w:r>
              <w:rPr>
                <w:rFonts w:eastAsia="Calibri"/>
                <w:color w:val="000000"/>
              </w:rPr>
              <w:t>1.</w:t>
            </w:r>
            <w:r>
              <w:rPr>
                <w:rFonts w:eastAsia="Calibri"/>
                <w:color w:val="000000"/>
              </w:rPr>
              <w:t>提供電子書和預先錄製的影片讓學生自學。</w:t>
            </w:r>
          </w:p>
          <w:p w:rsidR="00BD7CE3" w:rsidRDefault="00CF026E">
            <w:r>
              <w:t>2.</w:t>
            </w:r>
            <w:r>
              <w:t>以</w:t>
            </w:r>
            <w:r>
              <w:t>google meet</w:t>
            </w:r>
            <w:r>
              <w:t>澄清概念或解答問題。</w:t>
            </w:r>
          </w:p>
          <w:p w:rsidR="00BD7CE3" w:rsidRDefault="00CF026E">
            <w:r>
              <w:t>3.</w:t>
            </w:r>
            <w:r>
              <w:t>以因材網指派任務、功課幫助學生複習及加深印象。</w:t>
            </w:r>
          </w:p>
          <w:p w:rsidR="00BD7CE3" w:rsidRDefault="00CF026E">
            <w:r>
              <w:t>4.</w:t>
            </w:r>
            <w:r>
              <w:t>以班網及電話不定時了解學生學習情形，並</w:t>
            </w:r>
            <w:r>
              <w:lastRenderedPageBreak/>
              <w:t>和家長溝通，請家長督促。</w:t>
            </w:r>
          </w:p>
          <w:p w:rsidR="00BD7CE3" w:rsidRDefault="00CF026E">
            <w:r>
              <w:t>5.</w:t>
            </w:r>
            <w:r>
              <w:t>要求學生上傳紙本作業，了解學生學習情形，進行學生個別差異的補救。</w:t>
            </w:r>
          </w:p>
          <w:p w:rsidR="00BD7CE3" w:rsidRDefault="00CF026E">
            <w:r>
              <w:t>6.</w:t>
            </w:r>
            <w:r>
              <w:t>如有學生因資訊設備、家庭背景等不可抗力因素而未能完成學習，提供到校個別課業指導的服務。</w:t>
            </w:r>
          </w:p>
        </w:tc>
      </w:tr>
      <w:tr w:rsidR="00BD7CE3" w:rsidTr="00CF026E">
        <w:tc>
          <w:tcPr>
            <w:tcW w:w="3828" w:type="dxa"/>
            <w:tcBorders>
              <w:top w:val="single" w:sz="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961" w:type="dxa"/>
            <w:tcBorders>
              <w:top w:val="single" w:sz="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實體作業，完成後利用班網回傳作業</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請家長錄影或口說給父母聽</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利用因材網做線上檢測</w:t>
            </w:r>
          </w:p>
        </w:tc>
      </w:tr>
      <w:tr w:rsidR="00BD7CE3" w:rsidTr="00CF026E">
        <w:tc>
          <w:tcPr>
            <w:tcW w:w="3828"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961"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如有學生因資訊設備、家庭背景等不可抗力因素而未能完成學習，提供到校個別課業指導的服務。</w:t>
            </w:r>
          </w:p>
        </w:tc>
      </w:tr>
    </w:tbl>
    <w:p w:rsidR="00BD7CE3" w:rsidRDefault="00BD7CE3">
      <w:pPr>
        <w:widowControl/>
        <w:rPr>
          <w:rFonts w:ascii="標楷體" w:eastAsia="標楷體" w:hAnsi="標楷體" w:cs="標楷體"/>
        </w:rPr>
      </w:pPr>
    </w:p>
    <w:p w:rsidR="00BD7CE3" w:rsidRDefault="00CF026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677"/>
      </w:tblGrid>
      <w:tr w:rsidR="00BD7CE3" w:rsidTr="00CF026E">
        <w:tc>
          <w:tcPr>
            <w:tcW w:w="3828"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677"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張惠貞</w:t>
            </w:r>
          </w:p>
        </w:tc>
      </w:tr>
      <w:tr w:rsidR="00BD7CE3" w:rsidTr="00CF026E">
        <w:tc>
          <w:tcPr>
            <w:tcW w:w="3828"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677" w:type="dxa"/>
          </w:tcPr>
          <w:p w:rsidR="00BD7CE3" w:rsidRDefault="00CF026E">
            <w:pPr>
              <w:jc w:val="both"/>
            </w:pPr>
            <w:r>
              <w:t>何嘉仁</w:t>
            </w:r>
            <w:r>
              <w:rPr>
                <w:rFonts w:ascii="標楷體" w:eastAsia="標楷體" w:hAnsi="標楷體" w:cs="標楷體"/>
              </w:rPr>
              <w:t>E-star 4 P61-70</w:t>
            </w:r>
          </w:p>
        </w:tc>
      </w:tr>
      <w:tr w:rsidR="00BD7CE3" w:rsidTr="00CF026E">
        <w:tc>
          <w:tcPr>
            <w:tcW w:w="3828"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677" w:type="dxa"/>
            <w:tcBorders>
              <w:bottom w:val="single" w:sz="24" w:space="0" w:color="000000"/>
            </w:tcBorders>
          </w:tcPr>
          <w:p w:rsidR="00BD7CE3" w:rsidRDefault="00CF026E">
            <w:pPr>
              <w:pBdr>
                <w:top w:val="nil"/>
                <w:left w:val="nil"/>
                <w:bottom w:val="nil"/>
                <w:right w:val="nil"/>
                <w:between w:val="nil"/>
              </w:pBdr>
              <w:ind w:left="480"/>
              <w:jc w:val="both"/>
              <w:rPr>
                <w:rFonts w:ascii="標楷體" w:eastAsia="標楷體" w:hAnsi="標楷體" w:cs="標楷體"/>
                <w:color w:val="000000"/>
              </w:rPr>
            </w:pPr>
            <w:r>
              <w:rPr>
                <w:rFonts w:eastAsia="Calibri"/>
                <w:color w:val="000000"/>
              </w:rPr>
              <w:t>實體補課（</w:t>
            </w:r>
            <w:r>
              <w:rPr>
                <w:rFonts w:ascii="標楷體" w:eastAsia="標楷體" w:hAnsi="標楷體" w:cs="標楷體"/>
                <w:color w:val="000000"/>
              </w:rPr>
              <w:t>0</w:t>
            </w:r>
            <w:r>
              <w:rPr>
                <w:rFonts w:eastAsia="Calibri"/>
                <w:color w:val="000000"/>
              </w:rPr>
              <w:t>）節、線上補課（</w:t>
            </w:r>
            <w:r>
              <w:rPr>
                <w:rFonts w:ascii="標楷體" w:eastAsia="標楷體" w:hAnsi="標楷體" w:cs="標楷體"/>
                <w:color w:val="000000"/>
              </w:rPr>
              <w:t>3</w:t>
            </w:r>
            <w:r>
              <w:rPr>
                <w:rFonts w:eastAsia="Calibri"/>
                <w:color w:val="000000"/>
              </w:rPr>
              <w:t>）節，</w:t>
            </w:r>
          </w:p>
          <w:p w:rsidR="00BD7CE3" w:rsidRDefault="00CF026E">
            <w:pPr>
              <w:pBdr>
                <w:top w:val="nil"/>
                <w:left w:val="nil"/>
                <w:bottom w:val="nil"/>
                <w:right w:val="nil"/>
                <w:between w:val="nil"/>
              </w:pBdr>
              <w:ind w:left="480"/>
              <w:jc w:val="both"/>
              <w:rPr>
                <w:color w:val="000000"/>
              </w:rPr>
            </w:pPr>
            <w:r>
              <w:rPr>
                <w:rFonts w:eastAsia="Calibri"/>
                <w:color w:val="000000"/>
              </w:rPr>
              <w:t>共需補（</w:t>
            </w:r>
            <w:r>
              <w:rPr>
                <w:rFonts w:ascii="標楷體" w:eastAsia="標楷體" w:hAnsi="標楷體" w:cs="標楷體"/>
                <w:color w:val="000000"/>
              </w:rPr>
              <w:t>3</w:t>
            </w:r>
            <w:r>
              <w:rPr>
                <w:rFonts w:eastAsia="Calibri"/>
                <w:color w:val="000000"/>
              </w:rPr>
              <w:t>）節</w:t>
            </w:r>
          </w:p>
        </w:tc>
      </w:tr>
      <w:tr w:rsidR="00BD7CE3" w:rsidTr="00CF026E">
        <w:tc>
          <w:tcPr>
            <w:tcW w:w="3828" w:type="dxa"/>
            <w:tcBorders>
              <w:top w:val="single" w:sz="2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677" w:type="dxa"/>
            <w:tcBorders>
              <w:top w:val="single" w:sz="24" w:space="0" w:color="000000"/>
              <w:right w:val="single" w:sz="24" w:space="0" w:color="000000"/>
            </w:tcBorders>
          </w:tcPr>
          <w:p w:rsidR="00BD7CE3" w:rsidRDefault="00CF026E">
            <w:pPr>
              <w:pBdr>
                <w:top w:val="nil"/>
                <w:left w:val="nil"/>
                <w:bottom w:val="nil"/>
                <w:right w:val="nil"/>
                <w:between w:val="nil"/>
              </w:pBdr>
              <w:ind w:left="480"/>
              <w:jc w:val="both"/>
              <w:rPr>
                <w:color w:val="000000"/>
              </w:rPr>
            </w:pPr>
            <w:r>
              <w:rPr>
                <w:rFonts w:eastAsia="Calibri"/>
                <w:color w:val="000000"/>
              </w:rPr>
              <w:t>無須進行實體補課，但會檢視學生學習能力，進行適時的學習補救。</w:t>
            </w:r>
            <w:r>
              <w:rPr>
                <w:rFonts w:ascii="標楷體" w:eastAsia="標楷體" w:hAnsi="標楷體" w:cs="標楷體"/>
                <w:color w:val="000000"/>
              </w:rPr>
              <w:t>5/31-6/1</w:t>
            </w:r>
          </w:p>
        </w:tc>
      </w:tr>
      <w:tr w:rsidR="00BD7CE3" w:rsidTr="00CF026E">
        <w:tc>
          <w:tcPr>
            <w:tcW w:w="3828"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677" w:type="dxa"/>
            <w:tcBorders>
              <w:bottom w:val="single" w:sz="24" w:space="0" w:color="000000"/>
              <w:right w:val="single" w:sz="24" w:space="0" w:color="000000"/>
            </w:tcBorders>
          </w:tcPr>
          <w:p w:rsidR="00BD7CE3" w:rsidRDefault="00CF026E">
            <w:pPr>
              <w:pBdr>
                <w:top w:val="nil"/>
                <w:left w:val="nil"/>
                <w:bottom w:val="nil"/>
                <w:right w:val="nil"/>
                <w:between w:val="nil"/>
              </w:pBdr>
              <w:ind w:left="480"/>
              <w:jc w:val="both"/>
              <w:rPr>
                <w:color w:val="000000"/>
              </w:rPr>
            </w:pPr>
            <w:r>
              <w:rPr>
                <w:rFonts w:eastAsia="Calibri"/>
                <w:color w:val="000000"/>
              </w:rPr>
              <w:t>無</w:t>
            </w:r>
          </w:p>
        </w:tc>
      </w:tr>
      <w:tr w:rsidR="00BD7CE3" w:rsidTr="00CF026E">
        <w:tc>
          <w:tcPr>
            <w:tcW w:w="3828" w:type="dxa"/>
            <w:tcBorders>
              <w:top w:val="single" w:sz="24" w:space="0" w:color="000000"/>
              <w:left w:val="single" w:sz="24" w:space="0" w:color="000000"/>
              <w:bottom w:val="single" w:sz="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677" w:type="dxa"/>
            <w:tcBorders>
              <w:top w:val="single" w:sz="24" w:space="0" w:color="000000"/>
              <w:bottom w:val="single" w:sz="4" w:space="0" w:color="000000"/>
              <w:right w:val="single" w:sz="24" w:space="0" w:color="000000"/>
            </w:tcBorders>
          </w:tcPr>
          <w:p w:rsidR="00BD7CE3" w:rsidRDefault="00CF026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eastAsia="Calibri"/>
                <w:color w:val="000000"/>
              </w:rPr>
              <w:t>進行教學單元的錄影。</w:t>
            </w:r>
          </w:p>
          <w:p w:rsidR="00BD7CE3" w:rsidRDefault="00CF026E">
            <w:pPr>
              <w:rPr>
                <w:rFonts w:ascii="標楷體" w:eastAsia="標楷體" w:hAnsi="標楷體" w:cs="標楷體"/>
              </w:rPr>
            </w:pPr>
            <w:r>
              <w:rPr>
                <w:rFonts w:ascii="標楷體" w:eastAsia="標楷體" w:hAnsi="標楷體" w:cs="標楷體"/>
              </w:rPr>
              <w:t>2.</w:t>
            </w:r>
            <w:r>
              <w:t>以</w:t>
            </w:r>
            <w:r>
              <w:rPr>
                <w:rFonts w:ascii="標楷體" w:eastAsia="標楷體" w:hAnsi="標楷體" w:cs="標楷體"/>
              </w:rPr>
              <w:t>google classroom</w:t>
            </w:r>
            <w:r>
              <w:t>進行派任務、派功課方式進行學習能力增強、複習。</w:t>
            </w:r>
          </w:p>
          <w:p w:rsidR="00BD7CE3" w:rsidRDefault="00CF026E">
            <w:pPr>
              <w:rPr>
                <w:rFonts w:ascii="標楷體" w:eastAsia="標楷體" w:hAnsi="標楷體" w:cs="標楷體"/>
              </w:rPr>
            </w:pPr>
            <w:r>
              <w:rPr>
                <w:rFonts w:ascii="標楷體" w:eastAsia="標楷體" w:hAnsi="標楷體" w:cs="標楷體"/>
              </w:rPr>
              <w:t>3.</w:t>
            </w:r>
            <w:r>
              <w:t>透過導師不定時了解學生學習情形，並適時和家長進行溝通並請家長督促。</w:t>
            </w:r>
          </w:p>
          <w:p w:rsidR="00BD7CE3" w:rsidRDefault="00CF026E">
            <w:pPr>
              <w:rPr>
                <w:rFonts w:ascii="標楷體" w:eastAsia="標楷體" w:hAnsi="標楷體" w:cs="標楷體"/>
              </w:rPr>
            </w:pPr>
            <w:r>
              <w:rPr>
                <w:rFonts w:ascii="標楷體" w:eastAsia="標楷體" w:hAnsi="標楷體" w:cs="標楷體"/>
              </w:rPr>
              <w:t>4.</w:t>
            </w:r>
            <w:r>
              <w:t>要求學生上傳作業，了解學生學習情形，進行學生個別差異的即時補救。</w:t>
            </w:r>
          </w:p>
          <w:p w:rsidR="00BD7CE3" w:rsidRDefault="00CF026E">
            <w:r>
              <w:rPr>
                <w:rFonts w:ascii="標楷體" w:eastAsia="標楷體" w:hAnsi="標楷體" w:cs="標楷體"/>
              </w:rPr>
              <w:t>5.</w:t>
            </w:r>
            <w:r>
              <w:t>如有學生因資訊設備、家庭背景等不可抗力因素而未能完成學習，將要求到校進行個別課業指導。</w:t>
            </w:r>
          </w:p>
        </w:tc>
      </w:tr>
      <w:tr w:rsidR="00BD7CE3" w:rsidTr="00CF026E">
        <w:tc>
          <w:tcPr>
            <w:tcW w:w="3828" w:type="dxa"/>
            <w:tcBorders>
              <w:top w:val="single" w:sz="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677" w:type="dxa"/>
            <w:tcBorders>
              <w:top w:val="single" w:sz="4" w:space="0" w:color="000000"/>
              <w:right w:val="single" w:sz="24" w:space="0" w:color="000000"/>
            </w:tcBorders>
          </w:tcPr>
          <w:p w:rsidR="00BD7CE3" w:rsidRDefault="00CF026E">
            <w:pPr>
              <w:pBdr>
                <w:top w:val="nil"/>
                <w:left w:val="nil"/>
                <w:bottom w:val="nil"/>
                <w:right w:val="nil"/>
                <w:between w:val="nil"/>
              </w:pBdr>
              <w:ind w:left="480"/>
              <w:jc w:val="both"/>
              <w:rPr>
                <w:color w:val="000000"/>
              </w:rPr>
            </w:pPr>
            <w:r>
              <w:rPr>
                <w:rFonts w:eastAsia="Calibri"/>
                <w:color w:val="000000"/>
              </w:rPr>
              <w:t>上傳作業、錄影方式回傳、口說給父母聽、線上測驗、多元利用</w:t>
            </w:r>
            <w:r>
              <w:rPr>
                <w:rFonts w:ascii="標楷體" w:eastAsia="標楷體" w:hAnsi="標楷體" w:cs="標楷體"/>
                <w:color w:val="000000"/>
              </w:rPr>
              <w:t>Cool English</w:t>
            </w:r>
            <w:r>
              <w:rPr>
                <w:rFonts w:eastAsia="Calibri"/>
                <w:color w:val="000000"/>
              </w:rPr>
              <w:t>等線上課程進行相關評量</w:t>
            </w:r>
          </w:p>
        </w:tc>
      </w:tr>
      <w:tr w:rsidR="00BD7CE3" w:rsidTr="00CF026E">
        <w:tc>
          <w:tcPr>
            <w:tcW w:w="3828"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677" w:type="dxa"/>
            <w:tcBorders>
              <w:bottom w:val="single" w:sz="24" w:space="0" w:color="000000"/>
              <w:right w:val="single" w:sz="24" w:space="0" w:color="000000"/>
            </w:tcBorders>
          </w:tcPr>
          <w:p w:rsidR="00BD7CE3" w:rsidRDefault="00CF026E">
            <w:pPr>
              <w:pBdr>
                <w:top w:val="nil"/>
                <w:left w:val="nil"/>
                <w:bottom w:val="nil"/>
                <w:right w:val="nil"/>
                <w:between w:val="nil"/>
              </w:pBdr>
              <w:ind w:left="480"/>
              <w:jc w:val="both"/>
              <w:rPr>
                <w:color w:val="000000"/>
              </w:rPr>
            </w:pPr>
            <w:r>
              <w:rPr>
                <w:rFonts w:eastAsia="Calibri"/>
                <w:color w:val="000000"/>
              </w:rPr>
              <w:t>如有學生因資訊設備、家庭背景等不可抗力因素而未能完成學習，將要求到校進行個別課業指導。</w:t>
            </w:r>
          </w:p>
        </w:tc>
      </w:tr>
    </w:tbl>
    <w:p w:rsidR="00BD7CE3" w:rsidRDefault="00BD7CE3">
      <w:pPr>
        <w:pBdr>
          <w:top w:val="nil"/>
          <w:left w:val="nil"/>
          <w:bottom w:val="nil"/>
          <w:right w:val="nil"/>
          <w:between w:val="nil"/>
        </w:pBdr>
        <w:ind w:left="960"/>
        <w:jc w:val="both"/>
        <w:rPr>
          <w:rFonts w:ascii="標楷體" w:eastAsia="標楷體" w:hAnsi="標楷體" w:cs="標楷體"/>
          <w:color w:val="000000"/>
        </w:rPr>
      </w:pPr>
    </w:p>
    <w:p w:rsidR="00BD7CE3" w:rsidRDefault="00CF026E" w:rsidP="00CF026E">
      <w:pPr>
        <w:widowControl/>
        <w:rPr>
          <w:rFonts w:ascii="標楷體" w:eastAsia="標楷體" w:hAnsi="標楷體" w:cs="標楷體"/>
          <w:color w:val="000000"/>
        </w:rPr>
      </w:pPr>
      <w:r>
        <w:br w:type="page"/>
      </w:r>
      <w:r>
        <w:rPr>
          <w:rFonts w:ascii="標楷體" w:eastAsia="標楷體" w:hAnsi="標楷體" w:cs="標楷體"/>
          <w:color w:val="000000"/>
        </w:rPr>
        <w:lastRenderedPageBreak/>
        <w:t>（三）數學科</w:t>
      </w:r>
    </w:p>
    <w:tbl>
      <w:tblPr>
        <w:tblStyle w:val="af0"/>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819"/>
      </w:tblGrid>
      <w:tr w:rsidR="00BD7CE3" w:rsidTr="00CF026E">
        <w:tc>
          <w:tcPr>
            <w:tcW w:w="3828"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819"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顏宏如</w:t>
            </w:r>
          </w:p>
        </w:tc>
      </w:tr>
      <w:tr w:rsidR="00BD7CE3" w:rsidTr="00CF026E">
        <w:tc>
          <w:tcPr>
            <w:tcW w:w="3828"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819"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南一</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複習單元</w:t>
            </w:r>
            <w:r>
              <w:rPr>
                <w:rFonts w:ascii="標楷體" w:eastAsia="標楷體" w:hAnsi="標楷體" w:cs="標楷體"/>
                <w:color w:val="000000"/>
              </w:rPr>
              <w:t xml:space="preserve"> (6)(7)(8)</w:t>
            </w:r>
          </w:p>
          <w:p w:rsidR="00BD7CE3" w:rsidRDefault="00CF026E">
            <w:pPr>
              <w:pBdr>
                <w:top w:val="nil"/>
                <w:left w:val="nil"/>
                <w:bottom w:val="nil"/>
                <w:right w:val="nil"/>
                <w:between w:val="nil"/>
              </w:pBdr>
              <w:jc w:val="both"/>
              <w:rPr>
                <w:rFonts w:ascii="標楷體" w:eastAsia="標楷體" w:hAnsi="標楷體" w:cs="標楷體"/>
                <w:color w:val="000000"/>
              </w:rPr>
            </w:pPr>
            <w:bookmarkStart w:id="0" w:name="_heading=h.gjdgxs" w:colFirst="0" w:colLast="0"/>
            <w:bookmarkEnd w:id="0"/>
            <w:r>
              <w:rPr>
                <w:rFonts w:ascii="標楷體" w:eastAsia="標楷體" w:hAnsi="標楷體" w:cs="標楷體"/>
                <w:color w:val="000000"/>
              </w:rPr>
              <w:t>完成數習</w:t>
            </w:r>
            <w:r>
              <w:rPr>
                <w:rFonts w:ascii="標楷體" w:eastAsia="標楷體" w:hAnsi="標楷體" w:cs="標楷體"/>
                <w:color w:val="000000"/>
              </w:rPr>
              <w:t xml:space="preserve"> p74-84</w:t>
            </w:r>
          </w:p>
        </w:tc>
      </w:tr>
      <w:tr w:rsidR="00BD7CE3" w:rsidTr="00CF026E">
        <w:tc>
          <w:tcPr>
            <w:tcW w:w="3828"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819"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BD7CE3" w:rsidTr="00CF026E">
        <w:tc>
          <w:tcPr>
            <w:tcW w:w="3828" w:type="dxa"/>
            <w:tcBorders>
              <w:top w:val="single" w:sz="2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819" w:type="dxa"/>
            <w:tcBorders>
              <w:top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D7CE3" w:rsidTr="00CF026E">
        <w:tc>
          <w:tcPr>
            <w:tcW w:w="3828"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819"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D7CE3" w:rsidTr="00CF026E">
        <w:tc>
          <w:tcPr>
            <w:tcW w:w="3828" w:type="dxa"/>
            <w:tcBorders>
              <w:top w:val="single" w:sz="24" w:space="0" w:color="000000"/>
              <w:left w:val="single" w:sz="24" w:space="0" w:color="000000"/>
              <w:bottom w:val="single" w:sz="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819" w:type="dxa"/>
            <w:tcBorders>
              <w:top w:val="single" w:sz="24" w:space="0" w:color="000000"/>
              <w:bottom w:val="single" w:sz="4" w:space="0" w:color="000000"/>
              <w:right w:val="single" w:sz="24" w:space="0" w:color="000000"/>
            </w:tcBorders>
          </w:tcPr>
          <w:p w:rsidR="00BD7CE3" w:rsidRDefault="00CF026E">
            <w:pPr>
              <w:pBdr>
                <w:top w:val="nil"/>
                <w:left w:val="nil"/>
                <w:bottom w:val="nil"/>
                <w:right w:val="nil"/>
                <w:between w:val="nil"/>
              </w:pBdr>
              <w:rPr>
                <w:color w:val="000000"/>
              </w:rPr>
            </w:pPr>
            <w:r>
              <w:rPr>
                <w:rFonts w:eastAsia="Calibri"/>
                <w:color w:val="000000"/>
              </w:rPr>
              <w:t>1.</w:t>
            </w:r>
            <w:r>
              <w:rPr>
                <w:rFonts w:eastAsia="Calibri"/>
                <w:color w:val="000000"/>
              </w:rPr>
              <w:t>提供電子書和預先錄製的影片和複習卷讓學生自學。</w:t>
            </w:r>
          </w:p>
          <w:p w:rsidR="00BD7CE3" w:rsidRDefault="00CF026E">
            <w:r>
              <w:t>2.</w:t>
            </w:r>
            <w:r>
              <w:t>以</w:t>
            </w:r>
            <w:r>
              <w:t>google meet</w:t>
            </w:r>
            <w:r>
              <w:t>檢視學習狀況，澄清概念或解答問題。</w:t>
            </w:r>
          </w:p>
          <w:p w:rsidR="00BD7CE3" w:rsidRDefault="00CF026E">
            <w:r>
              <w:t>3.</w:t>
            </w:r>
            <w:r>
              <w:t>以因材網指派任務、功課幫助學生複習及加深印象。</w:t>
            </w:r>
          </w:p>
          <w:p w:rsidR="00BD7CE3" w:rsidRDefault="00CF026E">
            <w:r>
              <w:t>4.</w:t>
            </w:r>
            <w:r>
              <w:t>以班網及電話不定時了解學生學習情形，並和家長溝通，請家長督促。</w:t>
            </w:r>
          </w:p>
          <w:p w:rsidR="00BD7CE3" w:rsidRDefault="00CF026E">
            <w:r>
              <w:t>5.</w:t>
            </w:r>
            <w:r>
              <w:t>要求學生上傳紙本作業，了解學生學習情形，進行學生個別差異的補救。</w:t>
            </w:r>
          </w:p>
          <w:p w:rsidR="00BD7CE3" w:rsidRDefault="00CF026E">
            <w:r>
              <w:t>6.</w:t>
            </w:r>
            <w:r>
              <w:t>如有學生因資訊設備、家庭背景等不可抗力因素而未能完成學習，提供到校個別課業指導的服務。</w:t>
            </w:r>
          </w:p>
        </w:tc>
      </w:tr>
      <w:tr w:rsidR="00BD7CE3" w:rsidTr="00CF026E">
        <w:tc>
          <w:tcPr>
            <w:tcW w:w="3828" w:type="dxa"/>
            <w:tcBorders>
              <w:top w:val="single" w:sz="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819" w:type="dxa"/>
            <w:tcBorders>
              <w:top w:val="single" w:sz="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實體作業，完成後利用班網回傳作業</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請家長錄影或口說給父母聽</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利用因材網做線上檢測</w:t>
            </w:r>
          </w:p>
        </w:tc>
      </w:tr>
      <w:tr w:rsidR="00BD7CE3" w:rsidTr="00CF026E">
        <w:tc>
          <w:tcPr>
            <w:tcW w:w="3828"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819"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如有學生因資訊設備、家庭背景等不可抗力因素而未能完成學習，提供到校個別課業指導的服務。</w:t>
            </w:r>
          </w:p>
        </w:tc>
      </w:tr>
    </w:tbl>
    <w:p w:rsidR="00BD7CE3" w:rsidRDefault="00BD7CE3">
      <w:pPr>
        <w:widowControl/>
        <w:rPr>
          <w:rFonts w:ascii="標楷體" w:eastAsia="標楷體" w:hAnsi="標楷體" w:cs="標楷體"/>
        </w:rPr>
      </w:pPr>
    </w:p>
    <w:p w:rsidR="00BD7CE3" w:rsidRDefault="00CF026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1"/>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961"/>
      </w:tblGrid>
      <w:tr w:rsidR="00BD7CE3" w:rsidTr="00CF026E">
        <w:tc>
          <w:tcPr>
            <w:tcW w:w="3828"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961"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顏宏如</w:t>
            </w:r>
          </w:p>
        </w:tc>
      </w:tr>
      <w:tr w:rsidR="00BD7CE3" w:rsidTr="00CF026E">
        <w:tc>
          <w:tcPr>
            <w:tcW w:w="3828"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961"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康軒</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課本</w:t>
            </w:r>
            <w:r>
              <w:rPr>
                <w:rFonts w:ascii="標楷體" w:eastAsia="標楷體" w:hAnsi="標楷體" w:cs="標楷體"/>
                <w:color w:val="000000"/>
              </w:rPr>
              <w:t xml:space="preserve"> p65-73</w:t>
            </w:r>
          </w:p>
        </w:tc>
      </w:tr>
      <w:tr w:rsidR="00BD7CE3" w:rsidTr="00CF026E">
        <w:tc>
          <w:tcPr>
            <w:tcW w:w="3828"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961"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BD7CE3" w:rsidTr="00CF026E">
        <w:tc>
          <w:tcPr>
            <w:tcW w:w="3828" w:type="dxa"/>
            <w:tcBorders>
              <w:top w:val="single" w:sz="2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961" w:type="dxa"/>
            <w:tcBorders>
              <w:top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D7CE3" w:rsidTr="00CF026E">
        <w:tc>
          <w:tcPr>
            <w:tcW w:w="3828"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961"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D7CE3" w:rsidTr="00CF026E">
        <w:tc>
          <w:tcPr>
            <w:tcW w:w="3828" w:type="dxa"/>
            <w:tcBorders>
              <w:top w:val="single" w:sz="24" w:space="0" w:color="000000"/>
              <w:left w:val="single" w:sz="24" w:space="0" w:color="000000"/>
              <w:bottom w:val="single" w:sz="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（請提出進行方式、補課節數等）</w:t>
            </w:r>
          </w:p>
        </w:tc>
        <w:tc>
          <w:tcPr>
            <w:tcW w:w="4961" w:type="dxa"/>
            <w:tcBorders>
              <w:top w:val="single" w:sz="24" w:space="0" w:color="000000"/>
              <w:bottom w:val="single" w:sz="4" w:space="0" w:color="000000"/>
              <w:right w:val="single" w:sz="24" w:space="0" w:color="000000"/>
            </w:tcBorders>
          </w:tcPr>
          <w:p w:rsidR="00BD7CE3" w:rsidRDefault="00CF026E">
            <w:pPr>
              <w:pBdr>
                <w:top w:val="nil"/>
                <w:left w:val="nil"/>
                <w:bottom w:val="nil"/>
                <w:right w:val="nil"/>
                <w:between w:val="nil"/>
              </w:pBdr>
              <w:rPr>
                <w:color w:val="000000"/>
              </w:rPr>
            </w:pPr>
            <w:r>
              <w:rPr>
                <w:rFonts w:eastAsia="Calibri"/>
                <w:color w:val="000000"/>
              </w:rPr>
              <w:lastRenderedPageBreak/>
              <w:t>1.</w:t>
            </w:r>
            <w:r>
              <w:rPr>
                <w:rFonts w:eastAsia="Calibri"/>
                <w:color w:val="000000"/>
              </w:rPr>
              <w:t>提供電子書和預先錄製的影片讓學生自學。</w:t>
            </w:r>
          </w:p>
          <w:p w:rsidR="00BD7CE3" w:rsidRDefault="00CF026E">
            <w:r>
              <w:lastRenderedPageBreak/>
              <w:t>2.</w:t>
            </w:r>
            <w:r>
              <w:t>以</w:t>
            </w:r>
            <w:r>
              <w:t>google meet</w:t>
            </w:r>
            <w:r>
              <w:t>檢視學習狀況，澄清概念或解答問題。</w:t>
            </w:r>
          </w:p>
          <w:p w:rsidR="00BD7CE3" w:rsidRDefault="00CF026E">
            <w:r>
              <w:t>3.</w:t>
            </w:r>
            <w:r>
              <w:t>以因材網指派任務、功課幫助學生複習及加深印象。</w:t>
            </w:r>
          </w:p>
          <w:p w:rsidR="00BD7CE3" w:rsidRDefault="00CF026E">
            <w:r>
              <w:t>4.</w:t>
            </w:r>
            <w:r>
              <w:t>以班網及電話不定時了解學生學習情形，並和家長溝通，請家長督促。</w:t>
            </w:r>
          </w:p>
          <w:p w:rsidR="00BD7CE3" w:rsidRDefault="00CF026E">
            <w:r>
              <w:t xml:space="preserve">5. </w:t>
            </w:r>
            <w:r>
              <w:t>要求學生上傳紙本作業，了解學生學習情形，進行學生個別差異的補救。</w:t>
            </w:r>
          </w:p>
          <w:p w:rsidR="00BD7CE3" w:rsidRDefault="00CF026E">
            <w:r>
              <w:t>6.</w:t>
            </w:r>
            <w:r>
              <w:t>如有學生因資訊設備、家庭背景等不可抗力因素而未能完成學習，提供到校個別課業指導的服務。</w:t>
            </w:r>
          </w:p>
        </w:tc>
      </w:tr>
      <w:tr w:rsidR="00BD7CE3" w:rsidTr="00CF026E">
        <w:tc>
          <w:tcPr>
            <w:tcW w:w="3828" w:type="dxa"/>
            <w:tcBorders>
              <w:top w:val="single" w:sz="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961" w:type="dxa"/>
            <w:tcBorders>
              <w:top w:val="single" w:sz="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實體作業，完成後利用班網回傳作業</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請家長錄影或口說給父母聽</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利用因材網做線上檢測</w:t>
            </w:r>
          </w:p>
        </w:tc>
      </w:tr>
      <w:tr w:rsidR="00BD7CE3" w:rsidTr="00CF026E">
        <w:tc>
          <w:tcPr>
            <w:tcW w:w="3828"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961"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如有學生因資訊設備、家庭背景等不可抗力因素而未能完成學習，提供到校個別課業指導的服務。</w:t>
            </w:r>
          </w:p>
        </w:tc>
      </w:tr>
    </w:tbl>
    <w:p w:rsidR="00BD7CE3" w:rsidRDefault="00BD7CE3">
      <w:pPr>
        <w:widowControl/>
        <w:rPr>
          <w:rFonts w:ascii="標楷體" w:eastAsia="標楷體" w:hAnsi="標楷體" w:cs="標楷體"/>
        </w:rPr>
      </w:pPr>
    </w:p>
    <w:p w:rsidR="00BD7CE3" w:rsidRDefault="00CF026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103"/>
      </w:tblGrid>
      <w:tr w:rsidR="00BD7CE3" w:rsidTr="00CF026E">
        <w:tc>
          <w:tcPr>
            <w:tcW w:w="3828" w:type="dxa"/>
          </w:tcPr>
          <w:p w:rsidR="00BD7CE3" w:rsidRDefault="00CF026E">
            <w:pPr>
              <w:jc w:val="both"/>
              <w:rPr>
                <w:rFonts w:ascii="標楷體" w:eastAsia="標楷體" w:hAnsi="標楷體" w:cs="標楷體"/>
              </w:rPr>
            </w:pPr>
            <w:r>
              <w:rPr>
                <w:rFonts w:ascii="標楷體" w:eastAsia="標楷體" w:hAnsi="標楷體" w:cs="標楷體"/>
              </w:rPr>
              <w:t>進行補課教師姓名</w:t>
            </w:r>
          </w:p>
          <w:p w:rsidR="00BD7CE3" w:rsidRDefault="00CF026E">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5103" w:type="dxa"/>
          </w:tcPr>
          <w:p w:rsidR="00BD7CE3" w:rsidRDefault="00CF026E">
            <w:pPr>
              <w:jc w:val="both"/>
              <w:rPr>
                <w:rFonts w:ascii="標楷體" w:eastAsia="標楷體" w:hAnsi="標楷體" w:cs="標楷體"/>
              </w:rPr>
            </w:pPr>
            <w:r>
              <w:rPr>
                <w:rFonts w:ascii="標楷體" w:eastAsia="標楷體" w:hAnsi="標楷體" w:cs="標楷體"/>
              </w:rPr>
              <w:t>林秀蓁</w:t>
            </w:r>
          </w:p>
        </w:tc>
      </w:tr>
      <w:tr w:rsidR="00BD7CE3" w:rsidTr="00CF026E">
        <w:tc>
          <w:tcPr>
            <w:tcW w:w="3828" w:type="dxa"/>
          </w:tcPr>
          <w:p w:rsidR="00BD7CE3" w:rsidRDefault="00CF026E">
            <w:pPr>
              <w:jc w:val="both"/>
              <w:rPr>
                <w:rFonts w:ascii="標楷體" w:eastAsia="標楷體" w:hAnsi="標楷體" w:cs="標楷體"/>
              </w:rPr>
            </w:pPr>
            <w:r>
              <w:rPr>
                <w:rFonts w:ascii="標楷體" w:eastAsia="標楷體" w:hAnsi="標楷體" w:cs="標楷體"/>
              </w:rPr>
              <w:t>停課期間課程進度</w:t>
            </w:r>
          </w:p>
          <w:p w:rsidR="00BD7CE3" w:rsidRDefault="00CF026E">
            <w:pPr>
              <w:jc w:val="both"/>
              <w:rPr>
                <w:rFonts w:ascii="標楷體" w:eastAsia="標楷體" w:hAnsi="標楷體" w:cs="標楷體"/>
                <w:sz w:val="20"/>
                <w:szCs w:val="20"/>
              </w:rPr>
            </w:pPr>
            <w:r>
              <w:rPr>
                <w:rFonts w:ascii="標楷體" w:eastAsia="標楷體" w:hAnsi="標楷體" w:cs="標楷體"/>
                <w:sz w:val="20"/>
                <w:szCs w:val="20"/>
              </w:rPr>
              <w:t>（也就是補課進度）</w:t>
            </w:r>
          </w:p>
        </w:tc>
        <w:tc>
          <w:tcPr>
            <w:tcW w:w="5103" w:type="dxa"/>
          </w:tcPr>
          <w:p w:rsidR="00BD7CE3" w:rsidRDefault="00CF026E">
            <w:pPr>
              <w:jc w:val="both"/>
              <w:rPr>
                <w:rFonts w:ascii="標楷體" w:eastAsia="標楷體" w:hAnsi="標楷體" w:cs="標楷體"/>
              </w:rPr>
            </w:pPr>
            <w:r>
              <w:rPr>
                <w:rFonts w:ascii="標楷體" w:eastAsia="標楷體" w:hAnsi="標楷體" w:cs="標楷體"/>
              </w:rPr>
              <w:t>第四單元</w:t>
            </w:r>
            <w:r>
              <w:rPr>
                <w:rFonts w:ascii="標楷體" w:eastAsia="標楷體" w:hAnsi="標楷體" w:cs="標楷體"/>
              </w:rPr>
              <w:t xml:space="preserve">  </w:t>
            </w:r>
            <w:r>
              <w:rPr>
                <w:rFonts w:ascii="標楷體" w:eastAsia="標楷體" w:hAnsi="標楷體" w:cs="標楷體"/>
              </w:rPr>
              <w:t>活動一燈泡亮了</w:t>
            </w:r>
          </w:p>
          <w:p w:rsidR="00BD7CE3" w:rsidRDefault="00CF026E">
            <w:pPr>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活動二電路與開關</w:t>
            </w:r>
          </w:p>
        </w:tc>
      </w:tr>
      <w:tr w:rsidR="00BD7CE3" w:rsidTr="00CF026E">
        <w:tc>
          <w:tcPr>
            <w:tcW w:w="3828" w:type="dxa"/>
            <w:tcBorders>
              <w:bottom w:val="single" w:sz="24" w:space="0" w:color="000000"/>
            </w:tcBorders>
          </w:tcPr>
          <w:p w:rsidR="00BD7CE3" w:rsidRDefault="00CF026E">
            <w:pPr>
              <w:jc w:val="both"/>
              <w:rPr>
                <w:rFonts w:ascii="標楷體" w:eastAsia="標楷體" w:hAnsi="標楷體" w:cs="標楷體"/>
              </w:rPr>
            </w:pPr>
            <w:r>
              <w:rPr>
                <w:rFonts w:ascii="標楷體" w:eastAsia="標楷體" w:hAnsi="標楷體" w:cs="標楷體"/>
              </w:rPr>
              <w:t>補課總節數</w:t>
            </w:r>
          </w:p>
          <w:p w:rsidR="00BD7CE3" w:rsidRDefault="00CF026E">
            <w:pPr>
              <w:jc w:val="both"/>
              <w:rPr>
                <w:rFonts w:ascii="標楷體" w:eastAsia="標楷體" w:hAnsi="標楷體" w:cs="標楷體"/>
                <w:sz w:val="20"/>
                <w:szCs w:val="20"/>
              </w:rPr>
            </w:pPr>
            <w:r>
              <w:rPr>
                <w:rFonts w:ascii="標楷體" w:eastAsia="標楷體" w:hAnsi="標楷體" w:cs="標楷體"/>
                <w:sz w:val="20"/>
                <w:szCs w:val="20"/>
              </w:rPr>
              <w:t>（也就是停課總節數）</w:t>
            </w:r>
          </w:p>
        </w:tc>
        <w:tc>
          <w:tcPr>
            <w:tcW w:w="5103" w:type="dxa"/>
            <w:tcBorders>
              <w:bottom w:val="single" w:sz="24" w:space="0" w:color="000000"/>
            </w:tcBorders>
          </w:tcPr>
          <w:p w:rsidR="00BD7CE3" w:rsidRDefault="00CF026E">
            <w:pPr>
              <w:jc w:val="both"/>
              <w:rPr>
                <w:rFonts w:ascii="標楷體" w:eastAsia="標楷體" w:hAnsi="標楷體" w:cs="標楷體"/>
              </w:rPr>
            </w:pP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6</w:t>
            </w:r>
            <w:r>
              <w:rPr>
                <w:rFonts w:ascii="標楷體" w:eastAsia="標楷體" w:hAnsi="標楷體" w:cs="標楷體"/>
              </w:rPr>
              <w:t>）節，</w:t>
            </w:r>
          </w:p>
          <w:p w:rsidR="00BD7CE3" w:rsidRDefault="00CF026E">
            <w:pPr>
              <w:jc w:val="both"/>
              <w:rPr>
                <w:rFonts w:ascii="標楷體" w:eastAsia="標楷體" w:hAnsi="標楷體" w:cs="標楷體"/>
              </w:rPr>
            </w:pPr>
            <w:r>
              <w:rPr>
                <w:rFonts w:ascii="標楷體" w:eastAsia="標楷體" w:hAnsi="標楷體" w:cs="標楷體"/>
              </w:rPr>
              <w:t>共需補（</w:t>
            </w:r>
            <w:r>
              <w:rPr>
                <w:rFonts w:ascii="標楷體" w:eastAsia="標楷體" w:hAnsi="標楷體" w:cs="標楷體"/>
              </w:rPr>
              <w:t>6</w:t>
            </w:r>
            <w:r>
              <w:rPr>
                <w:rFonts w:ascii="標楷體" w:eastAsia="標楷體" w:hAnsi="標楷體" w:cs="標楷體"/>
              </w:rPr>
              <w:t>）節</w:t>
            </w:r>
          </w:p>
        </w:tc>
      </w:tr>
      <w:tr w:rsidR="00BD7CE3" w:rsidTr="00CF026E">
        <w:tc>
          <w:tcPr>
            <w:tcW w:w="3828" w:type="dxa"/>
            <w:tcBorders>
              <w:top w:val="single" w:sz="24" w:space="0" w:color="000000"/>
              <w:left w:val="single" w:sz="24" w:space="0" w:color="000000"/>
            </w:tcBorders>
          </w:tcPr>
          <w:p w:rsidR="00BD7CE3" w:rsidRDefault="00CF026E">
            <w:pPr>
              <w:jc w:val="both"/>
              <w:rPr>
                <w:rFonts w:ascii="標楷體" w:eastAsia="標楷體" w:hAnsi="標楷體" w:cs="標楷體"/>
              </w:rPr>
            </w:pPr>
            <w:r>
              <w:rPr>
                <w:rFonts w:ascii="標楷體" w:eastAsia="標楷體" w:hAnsi="標楷體" w:cs="標楷體"/>
              </w:rPr>
              <w:t>實體補課所有節數規劃時間</w:t>
            </w:r>
            <w:r>
              <w:rPr>
                <w:rFonts w:ascii="標楷體" w:eastAsia="標楷體" w:hAnsi="標楷體" w:cs="標楷體"/>
                <w:sz w:val="20"/>
                <w:szCs w:val="20"/>
              </w:rPr>
              <w:t>（如復課後幾月幾月什麼時候進行）</w:t>
            </w:r>
          </w:p>
        </w:tc>
        <w:tc>
          <w:tcPr>
            <w:tcW w:w="5103" w:type="dxa"/>
            <w:tcBorders>
              <w:top w:val="single" w:sz="24" w:space="0" w:color="000000"/>
              <w:right w:val="single" w:sz="24" w:space="0" w:color="000000"/>
            </w:tcBorders>
          </w:tcPr>
          <w:p w:rsidR="00BD7CE3" w:rsidRDefault="00CF026E">
            <w:pPr>
              <w:jc w:val="both"/>
              <w:rPr>
                <w:rFonts w:ascii="標楷體" w:eastAsia="標楷體" w:hAnsi="標楷體" w:cs="標楷體"/>
              </w:rPr>
            </w:pPr>
            <w:r>
              <w:rPr>
                <w:rFonts w:ascii="標楷體" w:eastAsia="標楷體" w:hAnsi="標楷體" w:cs="標楷體"/>
              </w:rPr>
              <w:t>無須進行實體補課，但會檢視學生學習能力，進行適時的學習補救。</w:t>
            </w:r>
          </w:p>
        </w:tc>
      </w:tr>
      <w:tr w:rsidR="00BD7CE3" w:rsidTr="00CF026E">
        <w:tc>
          <w:tcPr>
            <w:tcW w:w="3828" w:type="dxa"/>
            <w:tcBorders>
              <w:left w:val="single" w:sz="24" w:space="0" w:color="000000"/>
              <w:bottom w:val="single" w:sz="24" w:space="0" w:color="000000"/>
            </w:tcBorders>
          </w:tcPr>
          <w:p w:rsidR="00BD7CE3" w:rsidRDefault="00CF026E">
            <w:pPr>
              <w:jc w:val="both"/>
              <w:rPr>
                <w:rFonts w:ascii="標楷體" w:eastAsia="標楷體" w:hAnsi="標楷體" w:cs="標楷體"/>
              </w:rPr>
            </w:pPr>
            <w:r>
              <w:rPr>
                <w:rFonts w:ascii="標楷體" w:eastAsia="標楷體" w:hAnsi="標楷體" w:cs="標楷體"/>
              </w:rPr>
              <w:t>實體補課作業與評量</w:t>
            </w:r>
          </w:p>
        </w:tc>
        <w:tc>
          <w:tcPr>
            <w:tcW w:w="5103" w:type="dxa"/>
            <w:tcBorders>
              <w:bottom w:val="single" w:sz="24" w:space="0" w:color="000000"/>
              <w:right w:val="single" w:sz="24" w:space="0" w:color="000000"/>
            </w:tcBorders>
          </w:tcPr>
          <w:p w:rsidR="00BD7CE3" w:rsidRDefault="00CF026E">
            <w:pPr>
              <w:jc w:val="both"/>
              <w:rPr>
                <w:rFonts w:ascii="標楷體" w:eastAsia="標楷體" w:hAnsi="標楷體" w:cs="標楷體"/>
              </w:rPr>
            </w:pPr>
            <w:r>
              <w:rPr>
                <w:rFonts w:ascii="標楷體" w:eastAsia="標楷體" w:hAnsi="標楷體" w:cs="標楷體"/>
              </w:rPr>
              <w:t>無</w:t>
            </w:r>
          </w:p>
        </w:tc>
      </w:tr>
      <w:tr w:rsidR="00BD7CE3" w:rsidTr="00CF026E">
        <w:tc>
          <w:tcPr>
            <w:tcW w:w="3828" w:type="dxa"/>
            <w:tcBorders>
              <w:top w:val="single" w:sz="24" w:space="0" w:color="000000"/>
              <w:left w:val="single" w:sz="24" w:space="0" w:color="000000"/>
              <w:bottom w:val="single" w:sz="4" w:space="0" w:color="000000"/>
            </w:tcBorders>
          </w:tcPr>
          <w:p w:rsidR="00BD7CE3" w:rsidRDefault="00CF026E">
            <w:pPr>
              <w:jc w:val="both"/>
              <w:rPr>
                <w:rFonts w:ascii="標楷體" w:eastAsia="標楷體" w:hAnsi="標楷體" w:cs="標楷體"/>
              </w:rPr>
            </w:pPr>
            <w:r>
              <w:rPr>
                <w:rFonts w:ascii="標楷體" w:eastAsia="標楷體" w:hAnsi="標楷體" w:cs="標楷體"/>
              </w:rPr>
              <w:t>線上補課所有節數規劃</w:t>
            </w:r>
          </w:p>
          <w:p w:rsidR="00BD7CE3" w:rsidRDefault="00CF026E">
            <w:pPr>
              <w:jc w:val="both"/>
              <w:rPr>
                <w:rFonts w:ascii="標楷體" w:eastAsia="標楷體" w:hAnsi="標楷體" w:cs="標楷體"/>
              </w:rPr>
            </w:pPr>
            <w:r>
              <w:rPr>
                <w:rFonts w:ascii="標楷體" w:eastAsia="標楷體" w:hAnsi="標楷體" w:cs="標楷體"/>
              </w:rPr>
              <w:t>（請提出進行方式、補課節數等）</w:t>
            </w:r>
          </w:p>
        </w:tc>
        <w:tc>
          <w:tcPr>
            <w:tcW w:w="5103" w:type="dxa"/>
            <w:tcBorders>
              <w:top w:val="single" w:sz="24" w:space="0" w:color="000000"/>
              <w:bottom w:val="single" w:sz="4" w:space="0" w:color="000000"/>
              <w:right w:val="single" w:sz="24" w:space="0" w:color="000000"/>
            </w:tcBorders>
          </w:tcPr>
          <w:p w:rsidR="00BD7CE3" w:rsidRDefault="00CF026E">
            <w:r>
              <w:t>1.</w:t>
            </w:r>
            <w:r>
              <w:t>以</w:t>
            </w:r>
            <w:r>
              <w:t>google classroom</w:t>
            </w:r>
            <w:r>
              <w:t>及</w:t>
            </w:r>
            <w:r>
              <w:t>pagamo</w:t>
            </w:r>
            <w:r>
              <w:t>進行派任務、派功課方式進行學習能力增強、複習。</w:t>
            </w:r>
          </w:p>
          <w:p w:rsidR="00BD7CE3" w:rsidRDefault="00CF026E">
            <w:r>
              <w:t>2.</w:t>
            </w:r>
            <w:r>
              <w:t>學生若有問題可隨時在課程下方留言給老師，老師會給予回覆。</w:t>
            </w:r>
          </w:p>
          <w:p w:rsidR="00BD7CE3" w:rsidRDefault="00CF026E">
            <w:r>
              <w:t>3.</w:t>
            </w:r>
            <w:r>
              <w:t>要求學生上傳作業，了解學生學習情形，進行學生個別差異的即時補救。</w:t>
            </w:r>
          </w:p>
          <w:p w:rsidR="00BD7CE3" w:rsidRDefault="00CF026E">
            <w:r>
              <w:t>4.</w:t>
            </w:r>
            <w:r>
              <w:t>如有學生因資訊設備、家庭背景等不可抗力因素而未能完成學習，將要求到校進行個別課業指導。</w:t>
            </w:r>
          </w:p>
        </w:tc>
      </w:tr>
      <w:tr w:rsidR="00BD7CE3" w:rsidTr="00CF026E">
        <w:tc>
          <w:tcPr>
            <w:tcW w:w="3828" w:type="dxa"/>
            <w:tcBorders>
              <w:top w:val="single" w:sz="4" w:space="0" w:color="000000"/>
              <w:left w:val="single" w:sz="24" w:space="0" w:color="000000"/>
            </w:tcBorders>
          </w:tcPr>
          <w:p w:rsidR="00BD7CE3" w:rsidRDefault="00CF026E">
            <w:pPr>
              <w:jc w:val="both"/>
              <w:rPr>
                <w:rFonts w:ascii="標楷體" w:eastAsia="標楷體" w:hAnsi="標楷體" w:cs="標楷體"/>
              </w:rPr>
            </w:pPr>
            <w:r>
              <w:rPr>
                <w:rFonts w:ascii="標楷體" w:eastAsia="標楷體" w:hAnsi="標楷體" w:cs="標楷體"/>
              </w:rPr>
              <w:t>線上補課作業與評量</w:t>
            </w:r>
          </w:p>
        </w:tc>
        <w:tc>
          <w:tcPr>
            <w:tcW w:w="5103" w:type="dxa"/>
            <w:tcBorders>
              <w:top w:val="single" w:sz="4" w:space="0" w:color="000000"/>
              <w:right w:val="single" w:sz="24" w:space="0" w:color="000000"/>
            </w:tcBorders>
          </w:tcPr>
          <w:p w:rsidR="00BD7CE3" w:rsidRDefault="00CF026E">
            <w:pPr>
              <w:jc w:val="both"/>
              <w:rPr>
                <w:rFonts w:ascii="標楷體" w:eastAsia="標楷體" w:hAnsi="標楷體" w:cs="標楷體"/>
              </w:rPr>
            </w:pPr>
            <w:r>
              <w:rPr>
                <w:rFonts w:ascii="標楷體" w:eastAsia="標楷體" w:hAnsi="標楷體" w:cs="標楷體"/>
              </w:rPr>
              <w:t>線上繳交老師指派任務的作業、並利用</w:t>
            </w:r>
            <w:r>
              <w:rPr>
                <w:rFonts w:ascii="標楷體" w:eastAsia="標楷體" w:hAnsi="標楷體" w:cs="標楷體"/>
              </w:rPr>
              <w:t>pagamo</w:t>
            </w:r>
            <w:r>
              <w:rPr>
                <w:rFonts w:ascii="標楷體" w:eastAsia="標楷體" w:hAnsi="標楷體" w:cs="標楷體"/>
              </w:rPr>
              <w:t>線上課程進行相關任務與評量。</w:t>
            </w:r>
          </w:p>
        </w:tc>
      </w:tr>
      <w:tr w:rsidR="00BD7CE3" w:rsidTr="00CF026E">
        <w:tc>
          <w:tcPr>
            <w:tcW w:w="3828" w:type="dxa"/>
            <w:tcBorders>
              <w:left w:val="single" w:sz="24" w:space="0" w:color="000000"/>
              <w:bottom w:val="single" w:sz="24" w:space="0" w:color="000000"/>
            </w:tcBorders>
          </w:tcPr>
          <w:p w:rsidR="00BD7CE3" w:rsidRDefault="00CF026E">
            <w:pPr>
              <w:jc w:val="both"/>
              <w:rPr>
                <w:rFonts w:ascii="標楷體" w:eastAsia="標楷體" w:hAnsi="標楷體" w:cs="標楷體"/>
              </w:rPr>
            </w:pPr>
            <w:r>
              <w:rPr>
                <w:rFonts w:ascii="標楷體" w:eastAsia="標楷體" w:hAnsi="標楷體" w:cs="標楷體"/>
                <w:b/>
              </w:rPr>
              <w:t>本領域未能線上補課學生相應學習措施</w:t>
            </w:r>
          </w:p>
        </w:tc>
        <w:tc>
          <w:tcPr>
            <w:tcW w:w="5103" w:type="dxa"/>
            <w:tcBorders>
              <w:bottom w:val="single" w:sz="24" w:space="0" w:color="000000"/>
              <w:right w:val="single" w:sz="24" w:space="0" w:color="000000"/>
            </w:tcBorders>
          </w:tcPr>
          <w:p w:rsidR="00BD7CE3" w:rsidRDefault="00CF026E">
            <w:pPr>
              <w:jc w:val="both"/>
              <w:rPr>
                <w:rFonts w:ascii="標楷體" w:eastAsia="標楷體" w:hAnsi="標楷體" w:cs="標楷體"/>
              </w:rPr>
            </w:pPr>
            <w:r>
              <w:t>如有學生因資訊設備、家庭背景等不可抗力因素而未能完成學習，將要求到校進行個別課業指導。</w:t>
            </w:r>
          </w:p>
        </w:tc>
      </w:tr>
    </w:tbl>
    <w:p w:rsidR="00BD7CE3" w:rsidRDefault="00BD7CE3">
      <w:pPr>
        <w:widowControl/>
        <w:rPr>
          <w:rFonts w:ascii="標楷體" w:eastAsia="標楷體" w:hAnsi="標楷體" w:cs="標楷體"/>
        </w:rPr>
      </w:pPr>
    </w:p>
    <w:p w:rsidR="00BD7CE3" w:rsidRDefault="00CF026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3"/>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5103"/>
      </w:tblGrid>
      <w:tr w:rsidR="00BD7CE3" w:rsidTr="00CF026E">
        <w:tc>
          <w:tcPr>
            <w:tcW w:w="3686"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103"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健康</w:t>
            </w:r>
            <w:r>
              <w:rPr>
                <w:rFonts w:ascii="標楷體" w:eastAsia="標楷體" w:hAnsi="標楷體" w:cs="標楷體"/>
              </w:rPr>
              <w:t>--</w:t>
            </w:r>
            <w:r>
              <w:rPr>
                <w:rFonts w:ascii="標楷體" w:eastAsia="標楷體" w:hAnsi="標楷體" w:cs="標楷體"/>
                <w:color w:val="000000"/>
              </w:rPr>
              <w:t>張淑慧（</w:t>
            </w:r>
            <w:r>
              <w:rPr>
                <w:rFonts w:ascii="標楷體" w:eastAsia="標楷體" w:hAnsi="標楷體" w:cs="標楷體"/>
                <w:color w:val="000000"/>
              </w:rPr>
              <w:t>2</w:t>
            </w:r>
            <w:r>
              <w:rPr>
                <w:rFonts w:ascii="標楷體" w:eastAsia="標楷體" w:hAnsi="標楷體" w:cs="標楷體"/>
                <w:color w:val="000000"/>
              </w:rPr>
              <w:t>）</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color w:val="000000"/>
              </w:rPr>
              <w:t>許文誌</w:t>
            </w:r>
            <w:r>
              <w:rPr>
                <w:rFonts w:ascii="標楷體" w:eastAsia="標楷體" w:hAnsi="標楷體" w:cs="標楷體"/>
                <w:color w:val="000000"/>
              </w:rPr>
              <w:t>(3)</w:t>
            </w:r>
          </w:p>
        </w:tc>
      </w:tr>
      <w:tr w:rsidR="00BD7CE3" w:rsidTr="00CF026E">
        <w:tc>
          <w:tcPr>
            <w:tcW w:w="3686"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103" w:type="dxa"/>
          </w:tcPr>
          <w:p w:rsidR="00BD7CE3" w:rsidRDefault="00CF026E">
            <w:pPr>
              <w:pBdr>
                <w:top w:val="nil"/>
                <w:left w:val="nil"/>
                <w:bottom w:val="nil"/>
                <w:right w:val="nil"/>
                <w:between w:val="nil"/>
              </w:pBdr>
              <w:jc w:val="both"/>
              <w:rPr>
                <w:rFonts w:ascii="標楷體" w:eastAsia="標楷體" w:hAnsi="標楷體" w:cs="標楷體"/>
                <w:sz w:val="22"/>
                <w:szCs w:val="22"/>
              </w:rPr>
            </w:pPr>
            <w:r>
              <w:rPr>
                <w:rFonts w:ascii="標楷體" w:eastAsia="標楷體" w:hAnsi="標楷體" w:cs="標楷體"/>
                <w:sz w:val="22"/>
                <w:szCs w:val="22"/>
              </w:rPr>
              <w:t>健康</w:t>
            </w:r>
            <w:r>
              <w:rPr>
                <w:rFonts w:ascii="標楷體" w:eastAsia="標楷體" w:hAnsi="標楷體" w:cs="標楷體"/>
                <w:sz w:val="22"/>
                <w:szCs w:val="22"/>
              </w:rPr>
              <w:t>--6-3</w:t>
            </w:r>
            <w:r>
              <w:rPr>
                <w:rFonts w:ascii="標楷體" w:eastAsia="標楷體" w:hAnsi="標楷體" w:cs="標楷體"/>
                <w:sz w:val="22"/>
                <w:szCs w:val="22"/>
              </w:rPr>
              <w:t>找回寧靜的家，</w:t>
            </w:r>
            <w:r>
              <w:rPr>
                <w:rFonts w:ascii="標楷體" w:eastAsia="標楷體" w:hAnsi="標楷體" w:cs="標楷體"/>
                <w:sz w:val="22"/>
                <w:szCs w:val="22"/>
              </w:rPr>
              <w:t>7-1</w:t>
            </w:r>
            <w:r>
              <w:rPr>
                <w:rFonts w:ascii="標楷體" w:eastAsia="標楷體" w:hAnsi="標楷體" w:cs="標楷體"/>
                <w:sz w:val="22"/>
                <w:szCs w:val="22"/>
              </w:rPr>
              <w:t>珍愛我的家</w:t>
            </w:r>
          </w:p>
          <w:p w:rsidR="00BD7CE3" w:rsidRDefault="00CF026E">
            <w:pPr>
              <w:pBdr>
                <w:top w:val="nil"/>
                <w:left w:val="nil"/>
                <w:bottom w:val="nil"/>
                <w:right w:val="nil"/>
                <w:between w:val="nil"/>
              </w:pBdr>
              <w:jc w:val="both"/>
              <w:rPr>
                <w:rFonts w:ascii="標楷體" w:eastAsia="標楷體" w:hAnsi="標楷體" w:cs="標楷體"/>
                <w:sz w:val="22"/>
                <w:szCs w:val="22"/>
              </w:rPr>
            </w:pPr>
            <w:r>
              <w:rPr>
                <w:rFonts w:ascii="標楷體" w:eastAsia="標楷體" w:hAnsi="標楷體" w:cs="標楷體"/>
                <w:sz w:val="22"/>
                <w:szCs w:val="22"/>
              </w:rPr>
              <w:t>體育</w:t>
            </w:r>
            <w:r>
              <w:rPr>
                <w:rFonts w:ascii="標楷體" w:eastAsia="標楷體" w:hAnsi="標楷體" w:cs="標楷體"/>
                <w:sz w:val="22"/>
                <w:szCs w:val="22"/>
              </w:rPr>
              <w:t>--</w:t>
            </w:r>
            <w:r>
              <w:rPr>
                <w:rFonts w:ascii="標楷體" w:eastAsia="標楷體" w:hAnsi="標楷體" w:cs="標楷體"/>
                <w:sz w:val="22"/>
                <w:szCs w:val="22"/>
              </w:rPr>
              <w:t>武術、愛眼健身操、扯鈴</w:t>
            </w:r>
          </w:p>
        </w:tc>
      </w:tr>
      <w:tr w:rsidR="00BD7CE3" w:rsidTr="00CF026E">
        <w:tc>
          <w:tcPr>
            <w:tcW w:w="3686"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103"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健康</w:t>
            </w:r>
            <w:r>
              <w:rPr>
                <w:rFonts w:ascii="標楷體" w:eastAsia="標楷體" w:hAnsi="標楷體" w:cs="標楷體"/>
              </w:rPr>
              <w:t>--</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2</w:t>
            </w:r>
            <w:r>
              <w:rPr>
                <w:rFonts w:ascii="標楷體" w:eastAsia="標楷體" w:hAnsi="標楷體" w:cs="標楷體"/>
                <w:color w:val="000000"/>
              </w:rPr>
              <w:t>）節，共需補（</w:t>
            </w:r>
            <w:r>
              <w:rPr>
                <w:rFonts w:ascii="標楷體" w:eastAsia="標楷體" w:hAnsi="標楷體" w:cs="標楷體"/>
              </w:rPr>
              <w:t>2</w:t>
            </w:r>
            <w:r>
              <w:rPr>
                <w:rFonts w:ascii="標楷體" w:eastAsia="標楷體" w:hAnsi="標楷體" w:cs="標楷體"/>
                <w:color w:val="000000"/>
              </w:rPr>
              <w:t>）節</w:t>
            </w:r>
          </w:p>
          <w:p w:rsidR="00BD7CE3" w:rsidRDefault="00BD7CE3">
            <w:pPr>
              <w:pBdr>
                <w:top w:val="nil"/>
                <w:left w:val="nil"/>
                <w:bottom w:val="nil"/>
                <w:right w:val="nil"/>
                <w:between w:val="nil"/>
              </w:pBdr>
              <w:jc w:val="both"/>
              <w:rPr>
                <w:rFonts w:ascii="標楷體" w:eastAsia="標楷體" w:hAnsi="標楷體" w:cs="標楷體"/>
              </w:rPr>
            </w:pPr>
          </w:p>
          <w:p w:rsidR="00BD7CE3" w:rsidRDefault="00CF026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4</w:t>
            </w:r>
            <w:r>
              <w:rPr>
                <w:rFonts w:ascii="標楷體" w:eastAsia="標楷體" w:hAnsi="標楷體" w:cs="標楷體"/>
              </w:rPr>
              <w:t>）節，共需補（</w:t>
            </w:r>
            <w:r>
              <w:rPr>
                <w:rFonts w:ascii="標楷體" w:eastAsia="標楷體" w:hAnsi="標楷體" w:cs="標楷體"/>
              </w:rPr>
              <w:t>4</w:t>
            </w:r>
            <w:r>
              <w:rPr>
                <w:rFonts w:ascii="標楷體" w:eastAsia="標楷體" w:hAnsi="標楷體" w:cs="標楷體"/>
              </w:rPr>
              <w:t>）節</w:t>
            </w:r>
          </w:p>
        </w:tc>
      </w:tr>
      <w:tr w:rsidR="00BD7CE3" w:rsidTr="00CF026E">
        <w:tc>
          <w:tcPr>
            <w:tcW w:w="3686" w:type="dxa"/>
            <w:tcBorders>
              <w:top w:val="single" w:sz="2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103" w:type="dxa"/>
            <w:tcBorders>
              <w:top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D7CE3" w:rsidTr="00CF026E">
        <w:tc>
          <w:tcPr>
            <w:tcW w:w="3686"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5103"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D7CE3" w:rsidTr="00CF026E">
        <w:tc>
          <w:tcPr>
            <w:tcW w:w="3686" w:type="dxa"/>
            <w:tcBorders>
              <w:top w:val="single" w:sz="24" w:space="0" w:color="000000"/>
              <w:left w:val="single" w:sz="24" w:space="0" w:color="000000"/>
              <w:bottom w:val="single" w:sz="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103" w:type="dxa"/>
            <w:tcBorders>
              <w:top w:val="single" w:sz="24" w:space="0" w:color="000000"/>
              <w:bottom w:val="single" w:sz="4" w:space="0" w:color="000000"/>
              <w:right w:val="single" w:sz="24" w:space="0" w:color="000000"/>
            </w:tcBorders>
          </w:tcPr>
          <w:p w:rsidR="00BD7CE3" w:rsidRDefault="00CF026E">
            <w:pPr>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p>
          <w:p w:rsidR="00BD7CE3" w:rsidRDefault="00CF026E">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指派學習任務。</w:t>
            </w:r>
          </w:p>
          <w:p w:rsidR="00BD7CE3" w:rsidRDefault="00CF026E">
            <w:pPr>
              <w:rPr>
                <w:rFonts w:ascii="標楷體" w:eastAsia="標楷體" w:hAnsi="標楷體" w:cs="標楷體"/>
              </w:rPr>
            </w:pPr>
            <w:r>
              <w:rPr>
                <w:rFonts w:ascii="標楷體" w:eastAsia="標楷體" w:hAnsi="標楷體" w:cs="標楷體"/>
              </w:rPr>
              <w:t>2.</w:t>
            </w:r>
            <w:r>
              <w:rPr>
                <w:rFonts w:ascii="標楷體" w:eastAsia="標楷體" w:hAnsi="標楷體" w:cs="標楷體"/>
              </w:rPr>
              <w:t>學生若有問題可隨時在課程下方留言給老師，老師會給予回覆。</w:t>
            </w:r>
          </w:p>
          <w:p w:rsidR="00BD7CE3" w:rsidRDefault="00CF026E">
            <w:pPr>
              <w:rPr>
                <w:rFonts w:ascii="標楷體" w:eastAsia="標楷體" w:hAnsi="標楷體" w:cs="標楷體"/>
              </w:rPr>
            </w:pPr>
            <w:r>
              <w:rPr>
                <w:rFonts w:ascii="標楷體" w:eastAsia="標楷體" w:hAnsi="標楷體" w:cs="標楷體"/>
              </w:rPr>
              <w:t>3.</w:t>
            </w:r>
            <w:r>
              <w:rPr>
                <w:rFonts w:ascii="標楷體" w:eastAsia="標楷體" w:hAnsi="標楷體" w:cs="標楷體"/>
              </w:rPr>
              <w:t>要求學生上傳作業，了解學生學習情形，進行學生個別差異的即時補救。</w:t>
            </w:r>
          </w:p>
          <w:p w:rsidR="00BD7CE3" w:rsidRDefault="00CF026E">
            <w:pPr>
              <w:rPr>
                <w:rFonts w:ascii="標楷體" w:eastAsia="標楷體" w:hAnsi="標楷體" w:cs="標楷體"/>
              </w:rPr>
            </w:pPr>
            <w:r>
              <w:rPr>
                <w:rFonts w:ascii="標楷體" w:eastAsia="標楷體" w:hAnsi="標楷體" w:cs="標楷體"/>
              </w:rPr>
              <w:t>4.</w:t>
            </w:r>
            <w:r>
              <w:rPr>
                <w:rFonts w:ascii="標楷體" w:eastAsia="標楷體" w:hAnsi="標楷體" w:cs="標楷體"/>
              </w:rPr>
              <w:t>如有學生因資訊設備、家庭背景等不可抗力因素而未能完成學習，將要求到校進行個別課業指導。</w:t>
            </w:r>
          </w:p>
          <w:p w:rsidR="00BD7CE3" w:rsidRDefault="00BD7CE3">
            <w:pPr>
              <w:pBdr>
                <w:top w:val="nil"/>
                <w:left w:val="nil"/>
                <w:bottom w:val="nil"/>
                <w:right w:val="nil"/>
                <w:between w:val="nil"/>
              </w:pBdr>
            </w:pPr>
          </w:p>
          <w:p w:rsidR="00BD7CE3" w:rsidRDefault="00CF026E">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BD7CE3" w:rsidRDefault="00CF026E">
            <w:r>
              <w:t>2.</w:t>
            </w:r>
            <w:r>
              <w:t>以</w:t>
            </w:r>
            <w:r>
              <w:t>google meet</w:t>
            </w:r>
            <w:r>
              <w:t>進行線上同步教學，即時了解學生學習情形。</w:t>
            </w:r>
          </w:p>
          <w:p w:rsidR="00BD7CE3" w:rsidRDefault="00CF026E">
            <w:r>
              <w:t>3.</w:t>
            </w:r>
            <w:r>
              <w:t>以</w:t>
            </w:r>
            <w:r>
              <w:t>google classroom</w:t>
            </w:r>
            <w:r>
              <w:t>進行派任務、派功課方式進行學習能力增強、複習。</w:t>
            </w:r>
          </w:p>
          <w:p w:rsidR="00BD7CE3" w:rsidRDefault="00CF026E">
            <w:r>
              <w:t>4.</w:t>
            </w:r>
            <w:r>
              <w:t>以</w:t>
            </w:r>
            <w:r>
              <w:t>line</w:t>
            </w:r>
            <w:r>
              <w:t>、電話等不定時了解學生學習情形，並適時和家長進行溝通並請家長督促。</w:t>
            </w:r>
          </w:p>
          <w:p w:rsidR="00BD7CE3" w:rsidRDefault="00CF026E">
            <w:r>
              <w:t>5.</w:t>
            </w:r>
            <w:r>
              <w:t>要求學生上傳作業，了解學生學習情形，進行學生個別差異的即時補救。</w:t>
            </w:r>
          </w:p>
          <w:p w:rsidR="00BD7CE3" w:rsidRDefault="00CF026E">
            <w:r>
              <w:t>6.</w:t>
            </w:r>
            <w:r>
              <w:t>如有學生因資訊設備、家庭背景等不可抗力因素而未能完成學習，將要求到校進行個別課業指導。</w:t>
            </w:r>
          </w:p>
          <w:p w:rsidR="00BD7CE3" w:rsidRDefault="00BD7CE3">
            <w:pPr>
              <w:rPr>
                <w:color w:val="FF0000"/>
              </w:rPr>
            </w:pPr>
          </w:p>
          <w:p w:rsidR="00BD7CE3" w:rsidRDefault="00CF026E">
            <w:pPr>
              <w:rPr>
                <w:rFonts w:ascii="標楷體" w:eastAsia="標楷體" w:hAnsi="標楷體" w:cs="標楷體"/>
                <w:color w:val="FF0000"/>
              </w:rPr>
            </w:pPr>
            <w:r>
              <w:rPr>
                <w:color w:val="FF0000"/>
              </w:rPr>
              <w:t>體育</w:t>
            </w:r>
            <w:r>
              <w:rPr>
                <w:color w:val="FF0000"/>
              </w:rPr>
              <w:t>--</w:t>
            </w:r>
          </w:p>
          <w:p w:rsidR="00BD7CE3" w:rsidRDefault="00CF026E">
            <w:pPr>
              <w:rPr>
                <w:rFonts w:ascii="標楷體" w:eastAsia="標楷體" w:hAnsi="標楷體" w:cs="標楷體"/>
                <w:color w:val="FF0000"/>
              </w:rPr>
            </w:pPr>
            <w:r>
              <w:rPr>
                <w:rFonts w:ascii="標楷體" w:eastAsia="標楷體" w:hAnsi="標楷體" w:cs="標楷體"/>
                <w:color w:val="FF0000"/>
              </w:rPr>
              <w:t>1.</w:t>
            </w:r>
            <w:r>
              <w:rPr>
                <w:rFonts w:ascii="標楷體" w:eastAsia="標楷體" w:hAnsi="標楷體" w:cs="標楷體"/>
                <w:color w:val="FF0000"/>
              </w:rPr>
              <w:t>以</w:t>
            </w:r>
            <w:r>
              <w:rPr>
                <w:rFonts w:ascii="標楷體" w:eastAsia="標楷體" w:hAnsi="標楷體" w:cs="標楷體"/>
                <w:color w:val="FF0000"/>
              </w:rPr>
              <w:t>google classroom</w:t>
            </w:r>
            <w:r>
              <w:rPr>
                <w:rFonts w:ascii="標楷體" w:eastAsia="標楷體" w:hAnsi="標楷體" w:cs="標楷體"/>
                <w:color w:val="FF0000"/>
              </w:rPr>
              <w:t>指派學習任務。</w:t>
            </w:r>
          </w:p>
          <w:p w:rsidR="00BD7CE3" w:rsidRDefault="00CF026E">
            <w:pPr>
              <w:rPr>
                <w:rFonts w:ascii="標楷體" w:eastAsia="標楷體" w:hAnsi="標楷體" w:cs="標楷體"/>
                <w:color w:val="FF0000"/>
              </w:rPr>
            </w:pPr>
            <w:r>
              <w:rPr>
                <w:rFonts w:ascii="標楷體" w:eastAsia="標楷體" w:hAnsi="標楷體" w:cs="標楷體"/>
                <w:color w:val="FF0000"/>
              </w:rPr>
              <w:t>2.</w:t>
            </w:r>
            <w:r>
              <w:rPr>
                <w:rFonts w:ascii="標楷體" w:eastAsia="標楷體" w:hAnsi="標楷體" w:cs="標楷體"/>
                <w:color w:val="FF0000"/>
              </w:rPr>
              <w:t>學生若有問題可隨時在課程下方留言給老師，老師會給予回覆。</w:t>
            </w:r>
          </w:p>
          <w:p w:rsidR="00BD7CE3" w:rsidRDefault="00BD7CE3"/>
        </w:tc>
      </w:tr>
      <w:tr w:rsidR="00BD7CE3" w:rsidTr="00CF026E">
        <w:tc>
          <w:tcPr>
            <w:tcW w:w="3686" w:type="dxa"/>
            <w:tcBorders>
              <w:top w:val="single" w:sz="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5103" w:type="dxa"/>
            <w:tcBorders>
              <w:top w:val="single" w:sz="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w:t>
            </w:r>
            <w:r>
              <w:rPr>
                <w:rFonts w:ascii="標楷體" w:eastAsia="標楷體" w:hAnsi="標楷體" w:cs="標楷體"/>
                <w:color w:val="000000"/>
              </w:rPr>
              <w:lastRenderedPageBreak/>
              <w:t>上測驗、多元利用因材網、酷客雲等線上課程進行相關評量</w:t>
            </w:r>
          </w:p>
        </w:tc>
      </w:tr>
      <w:tr w:rsidR="00BD7CE3" w:rsidTr="00CF026E">
        <w:tc>
          <w:tcPr>
            <w:tcW w:w="3686"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5103"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D7CE3" w:rsidRDefault="00BD7CE3">
      <w:pPr>
        <w:widowControl/>
        <w:rPr>
          <w:rFonts w:ascii="標楷體" w:eastAsia="標楷體" w:hAnsi="標楷體" w:cs="標楷體"/>
        </w:rPr>
      </w:pPr>
    </w:p>
    <w:p w:rsidR="00BD7CE3" w:rsidRDefault="00CF026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（七）藝文領域</w:t>
      </w:r>
    </w:p>
    <w:tbl>
      <w:tblPr>
        <w:tblStyle w:val="af4"/>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5244"/>
      </w:tblGrid>
      <w:tr w:rsidR="00BD7CE3" w:rsidTr="00CF026E">
        <w:tc>
          <w:tcPr>
            <w:tcW w:w="3686"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244" w:type="dxa"/>
          </w:tcPr>
          <w:p w:rsidR="00BD7CE3" w:rsidRDefault="00CF026E">
            <w:pPr>
              <w:pBdr>
                <w:top w:val="nil"/>
                <w:left w:val="nil"/>
                <w:bottom w:val="nil"/>
                <w:right w:val="nil"/>
                <w:between w:val="nil"/>
              </w:pBdr>
              <w:jc w:val="both"/>
              <w:rPr>
                <w:rFonts w:ascii="標楷體" w:eastAsia="標楷體" w:hAnsi="標楷體" w:cs="標楷體"/>
              </w:rPr>
            </w:pPr>
            <w:r>
              <w:rPr>
                <w:rFonts w:ascii="標楷體" w:eastAsia="標楷體" w:hAnsi="標楷體" w:cs="標楷體"/>
                <w:color w:val="000000"/>
              </w:rPr>
              <w:t>王淑華</w:t>
            </w:r>
            <w:r>
              <w:rPr>
                <w:rFonts w:ascii="標楷體" w:eastAsia="標楷體" w:hAnsi="標楷體" w:cs="標楷體"/>
              </w:rPr>
              <w:t xml:space="preserve"> </w:t>
            </w:r>
            <w:r>
              <w:rPr>
                <w:rFonts w:ascii="標楷體" w:eastAsia="標楷體" w:hAnsi="標楷體" w:cs="標楷體"/>
              </w:rPr>
              <w:t>美術</w:t>
            </w:r>
            <w:r>
              <w:rPr>
                <w:rFonts w:ascii="標楷體" w:eastAsia="標楷體" w:hAnsi="標楷體" w:cs="標楷體"/>
              </w:rPr>
              <w:t>3</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辜子綸</w:t>
            </w:r>
            <w:r>
              <w:rPr>
                <w:rFonts w:ascii="標楷體" w:eastAsia="標楷體" w:hAnsi="標楷體" w:cs="標楷體"/>
              </w:rPr>
              <w:t xml:space="preserve"> </w:t>
            </w:r>
            <w:r>
              <w:rPr>
                <w:rFonts w:ascii="標楷體" w:eastAsia="標楷體" w:hAnsi="標楷體" w:cs="標楷體"/>
              </w:rPr>
              <w:t>音樂</w:t>
            </w:r>
            <w:r>
              <w:rPr>
                <w:rFonts w:ascii="標楷體" w:eastAsia="標楷體" w:hAnsi="標楷體" w:cs="標楷體"/>
              </w:rPr>
              <w:t>1</w:t>
            </w:r>
          </w:p>
        </w:tc>
      </w:tr>
      <w:tr w:rsidR="00BD7CE3" w:rsidTr="00CF026E">
        <w:tc>
          <w:tcPr>
            <w:tcW w:w="3686"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244" w:type="dxa"/>
          </w:tcPr>
          <w:p w:rsidR="00BD7CE3" w:rsidRDefault="00CF026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王淑華</w:t>
            </w:r>
            <w:r>
              <w:rPr>
                <w:rFonts w:ascii="標楷體" w:eastAsia="標楷體" w:hAnsi="標楷體" w:cs="標楷體"/>
              </w:rPr>
              <w:t>1.</w:t>
            </w:r>
            <w:r>
              <w:rPr>
                <w:rFonts w:ascii="標楷體" w:eastAsia="標楷體" w:hAnsi="標楷體" w:cs="標楷體"/>
              </w:rPr>
              <w:t>蒙娜麗莎變裝秀影片欣賞</w:t>
            </w:r>
          </w:p>
          <w:p w:rsidR="00BD7CE3" w:rsidRDefault="00CF026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ab/>
            </w:r>
            <w:r>
              <w:rPr>
                <w:rFonts w:ascii="標楷體" w:eastAsia="標楷體" w:hAnsi="標楷體" w:cs="標楷體"/>
              </w:rPr>
              <w:t>2.</w:t>
            </w:r>
            <w:r>
              <w:rPr>
                <w:rFonts w:ascii="標楷體" w:eastAsia="標楷體" w:hAnsi="標楷體" w:cs="標楷體"/>
              </w:rPr>
              <w:t>變裝秀學習單創作完成</w:t>
            </w:r>
          </w:p>
          <w:p w:rsidR="00BD7CE3" w:rsidRDefault="00CF026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辜子綸</w:t>
            </w:r>
            <w:r>
              <w:rPr>
                <w:rFonts w:ascii="標楷體" w:eastAsia="標楷體" w:hAnsi="標楷體" w:cs="標楷體"/>
              </w:rPr>
              <w:t>1.</w:t>
            </w:r>
            <w:r>
              <w:rPr>
                <w:rFonts w:ascii="標楷體" w:eastAsia="標楷體" w:hAnsi="標楷體" w:cs="標楷體"/>
              </w:rPr>
              <w:t>直笛習奏</w:t>
            </w:r>
            <w:r>
              <w:rPr>
                <w:rFonts w:ascii="標楷體" w:eastAsia="標楷體" w:hAnsi="標楷體" w:cs="標楷體"/>
              </w:rPr>
              <w:t xml:space="preserve"> </w:t>
            </w:r>
            <w:r>
              <w:rPr>
                <w:rFonts w:ascii="標楷體" w:eastAsia="標楷體" w:hAnsi="標楷體" w:cs="標楷體"/>
              </w:rPr>
              <w:t>望春風</w:t>
            </w:r>
          </w:p>
        </w:tc>
      </w:tr>
      <w:tr w:rsidR="00BD7CE3" w:rsidTr="00CF026E">
        <w:tc>
          <w:tcPr>
            <w:tcW w:w="3686"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244"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美勞</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3</w:t>
            </w:r>
            <w:r>
              <w:rPr>
                <w:rFonts w:ascii="標楷體" w:eastAsia="標楷體" w:hAnsi="標楷體" w:cs="標楷體"/>
                <w:color w:val="000000"/>
              </w:rPr>
              <w:t>）節，共需補（</w:t>
            </w:r>
            <w:r>
              <w:rPr>
                <w:rFonts w:ascii="標楷體" w:eastAsia="標楷體" w:hAnsi="標楷體" w:cs="標楷體"/>
              </w:rPr>
              <w:t>3</w:t>
            </w:r>
            <w:r>
              <w:rPr>
                <w:rFonts w:ascii="標楷體" w:eastAsia="標楷體" w:hAnsi="標楷體" w:cs="標楷體"/>
                <w:color w:val="000000"/>
              </w:rPr>
              <w:t>）</w:t>
            </w:r>
          </w:p>
          <w:p w:rsidR="00BD7CE3" w:rsidRDefault="00CF026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音樂實體補課（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1</w:t>
            </w:r>
            <w:r>
              <w:rPr>
                <w:rFonts w:ascii="標楷體" w:eastAsia="標楷體" w:hAnsi="標楷體" w:cs="標楷體"/>
              </w:rPr>
              <w:t>）節，共需補（</w:t>
            </w:r>
            <w:r>
              <w:rPr>
                <w:rFonts w:ascii="標楷體" w:eastAsia="標楷體" w:hAnsi="標楷體" w:cs="標楷體"/>
              </w:rPr>
              <w:t>1</w:t>
            </w:r>
            <w:r>
              <w:rPr>
                <w:rFonts w:ascii="標楷體" w:eastAsia="標楷體" w:hAnsi="標楷體" w:cs="標楷體"/>
              </w:rPr>
              <w:t>）</w:t>
            </w:r>
          </w:p>
        </w:tc>
      </w:tr>
      <w:tr w:rsidR="00BD7CE3" w:rsidTr="00CF026E">
        <w:tc>
          <w:tcPr>
            <w:tcW w:w="3686" w:type="dxa"/>
            <w:tcBorders>
              <w:top w:val="single" w:sz="2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44" w:type="dxa"/>
            <w:tcBorders>
              <w:top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D7CE3" w:rsidTr="00CF026E">
        <w:tc>
          <w:tcPr>
            <w:tcW w:w="3686"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5244"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D7CE3" w:rsidTr="00CF026E">
        <w:tc>
          <w:tcPr>
            <w:tcW w:w="3686" w:type="dxa"/>
            <w:tcBorders>
              <w:top w:val="single" w:sz="24" w:space="0" w:color="000000"/>
              <w:left w:val="single" w:sz="24" w:space="0" w:color="000000"/>
              <w:bottom w:val="single" w:sz="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244" w:type="dxa"/>
            <w:tcBorders>
              <w:top w:val="single" w:sz="24" w:space="0" w:color="000000"/>
              <w:bottom w:val="single" w:sz="4" w:space="0" w:color="000000"/>
              <w:right w:val="single" w:sz="24" w:space="0" w:color="000000"/>
            </w:tcBorders>
          </w:tcPr>
          <w:p w:rsidR="00BD7CE3" w:rsidRDefault="00CF026E">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BD7CE3" w:rsidRDefault="00CF026E">
            <w:r>
              <w:t>2.</w:t>
            </w:r>
            <w:r>
              <w:t>以</w:t>
            </w:r>
            <w:r>
              <w:t>google meet</w:t>
            </w:r>
            <w:r>
              <w:t>進行線上同步教學，即時了解學生學習情形。</w:t>
            </w:r>
          </w:p>
          <w:p w:rsidR="00BD7CE3" w:rsidRDefault="00CF026E">
            <w:r>
              <w:t>3.</w:t>
            </w:r>
            <w:r>
              <w:t>以</w:t>
            </w:r>
            <w:r>
              <w:t>google classroom</w:t>
            </w:r>
            <w:r>
              <w:t>進行派任務、派功課方式進行學習能力增強、複習。</w:t>
            </w:r>
          </w:p>
          <w:p w:rsidR="00BD7CE3" w:rsidRDefault="00CF026E">
            <w:r>
              <w:t>4.</w:t>
            </w:r>
            <w:r>
              <w:t>以</w:t>
            </w:r>
            <w:r>
              <w:t>line</w:t>
            </w:r>
            <w:r>
              <w:t>、電話等不定時了解學生學習情形，並適時和家長進行溝通並請家長督促。</w:t>
            </w:r>
          </w:p>
          <w:p w:rsidR="00BD7CE3" w:rsidRDefault="00CF026E">
            <w:r>
              <w:t>5.</w:t>
            </w:r>
            <w:r>
              <w:t>要求學生上傳作業，了解學生學習情形，進行學生個別差異的即時補救。</w:t>
            </w:r>
          </w:p>
          <w:p w:rsidR="00BD7CE3" w:rsidRDefault="00CF026E">
            <w:r>
              <w:t>6.</w:t>
            </w:r>
            <w:r>
              <w:t>如有學生因資訊設備、家庭背景等不可抗力因素而未能完成學習，將要求到校進行個別課業指導。</w:t>
            </w:r>
          </w:p>
        </w:tc>
      </w:tr>
      <w:tr w:rsidR="00BD7CE3" w:rsidTr="00CF026E">
        <w:tc>
          <w:tcPr>
            <w:tcW w:w="3686" w:type="dxa"/>
            <w:tcBorders>
              <w:top w:val="single" w:sz="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5244" w:type="dxa"/>
            <w:tcBorders>
              <w:top w:val="single" w:sz="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D7CE3" w:rsidTr="00CF026E">
        <w:tc>
          <w:tcPr>
            <w:tcW w:w="3686"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5244"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D7CE3" w:rsidRDefault="00BD7CE3">
      <w:pPr>
        <w:pBdr>
          <w:top w:val="nil"/>
          <w:left w:val="nil"/>
          <w:bottom w:val="nil"/>
          <w:right w:val="nil"/>
          <w:between w:val="nil"/>
        </w:pBdr>
        <w:ind w:left="960"/>
        <w:jc w:val="both"/>
        <w:rPr>
          <w:rFonts w:ascii="標楷體" w:eastAsia="標楷體" w:hAnsi="標楷體" w:cs="標楷體"/>
          <w:color w:val="000000"/>
        </w:rPr>
      </w:pPr>
    </w:p>
    <w:p w:rsidR="00BD7CE3" w:rsidRDefault="00CF026E">
      <w:pPr>
        <w:widowControl/>
        <w:rPr>
          <w:rFonts w:ascii="標楷體" w:eastAsia="標楷體" w:hAnsi="標楷體" w:cs="標楷體"/>
        </w:rPr>
      </w:pPr>
      <w:r>
        <w:br w:type="page"/>
      </w:r>
    </w:p>
    <w:p w:rsidR="00BD7CE3" w:rsidRDefault="00CF026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lastRenderedPageBreak/>
        <w:t>（八）本土語</w:t>
      </w:r>
    </w:p>
    <w:tbl>
      <w:tblPr>
        <w:tblStyle w:val="af5"/>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244"/>
      </w:tblGrid>
      <w:tr w:rsidR="00BD7CE3" w:rsidTr="00CF026E">
        <w:tc>
          <w:tcPr>
            <w:tcW w:w="3828"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244"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王麗秀</w:t>
            </w:r>
          </w:p>
        </w:tc>
      </w:tr>
      <w:tr w:rsidR="00BD7CE3" w:rsidTr="00CF026E">
        <w:tc>
          <w:tcPr>
            <w:tcW w:w="3828"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244"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青紅燈p</w:t>
            </w:r>
            <w:r>
              <w:rPr>
                <w:rFonts w:ascii="標楷體" w:eastAsia="標楷體" w:hAnsi="標楷體"/>
              </w:rPr>
              <w:t>6</w:t>
            </w:r>
            <w:r>
              <w:rPr>
                <w:rFonts w:ascii="標楷體" w:eastAsia="標楷體" w:hAnsi="標楷體" w:hint="eastAsia"/>
              </w:rPr>
              <w:t>0</w:t>
            </w:r>
            <w:r>
              <w:rPr>
                <w:rFonts w:ascii="標楷體" w:eastAsia="標楷體" w:hAnsi="標楷體"/>
              </w:rPr>
              <w:t>-p6</w:t>
            </w:r>
            <w:r>
              <w:rPr>
                <w:rFonts w:ascii="標楷體" w:eastAsia="標楷體" w:hAnsi="標楷體" w:hint="eastAsia"/>
              </w:rPr>
              <w:t>1</w:t>
            </w:r>
          </w:p>
        </w:tc>
      </w:tr>
      <w:tr w:rsidR="00BD7CE3" w:rsidTr="00CF026E">
        <w:tc>
          <w:tcPr>
            <w:tcW w:w="3828"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244"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BD7CE3" w:rsidTr="00CF026E">
        <w:tc>
          <w:tcPr>
            <w:tcW w:w="3828" w:type="dxa"/>
            <w:tcBorders>
              <w:top w:val="single" w:sz="2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44" w:type="dxa"/>
            <w:tcBorders>
              <w:top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D7CE3" w:rsidTr="00CF026E">
        <w:tc>
          <w:tcPr>
            <w:tcW w:w="3828"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5244"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D7CE3" w:rsidTr="00CF026E">
        <w:tc>
          <w:tcPr>
            <w:tcW w:w="3828" w:type="dxa"/>
            <w:tcBorders>
              <w:top w:val="single" w:sz="24" w:space="0" w:color="000000"/>
              <w:left w:val="single" w:sz="24" w:space="0" w:color="000000"/>
              <w:bottom w:val="single" w:sz="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244" w:type="dxa"/>
            <w:tcBorders>
              <w:top w:val="single" w:sz="24" w:space="0" w:color="000000"/>
              <w:bottom w:val="single" w:sz="4" w:space="0" w:color="000000"/>
              <w:right w:val="single" w:sz="24" w:space="0" w:color="000000"/>
            </w:tcBorders>
          </w:tcPr>
          <w:p w:rsidR="00BD7CE3" w:rsidRDefault="00CF026E">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BD7CE3" w:rsidRDefault="00CF026E">
            <w:r>
              <w:t>2.</w:t>
            </w:r>
            <w:r>
              <w:t>以</w:t>
            </w:r>
            <w:r>
              <w:t>google meet</w:t>
            </w:r>
            <w:r>
              <w:t>進行線上同步教學，即時了解學生學習情形。</w:t>
            </w:r>
          </w:p>
          <w:p w:rsidR="00BD7CE3" w:rsidRDefault="00CF026E">
            <w:r>
              <w:t>3.</w:t>
            </w:r>
            <w:r>
              <w:t>以</w:t>
            </w:r>
            <w:r>
              <w:t>google classroom</w:t>
            </w:r>
            <w:r>
              <w:t>進行派任務、派功課方式進行學習能力增強、複習。</w:t>
            </w:r>
          </w:p>
          <w:p w:rsidR="00BD7CE3" w:rsidRDefault="00CF026E">
            <w:r>
              <w:t>4.</w:t>
            </w:r>
            <w:r>
              <w:t>以</w:t>
            </w:r>
            <w:r>
              <w:t>line</w:t>
            </w:r>
            <w:r>
              <w:t>、電話等不定時了解學生學習情形，並適時和家長進行溝通並請家長督促。</w:t>
            </w:r>
          </w:p>
          <w:p w:rsidR="00BD7CE3" w:rsidRDefault="00CF026E">
            <w:r>
              <w:t>5.</w:t>
            </w:r>
            <w:r>
              <w:t>要求學生上傳作業，了解學生學習情形，進行學生個別差異的即時補救。</w:t>
            </w:r>
          </w:p>
          <w:p w:rsidR="00BD7CE3" w:rsidRDefault="00CF026E">
            <w:r>
              <w:t>6.</w:t>
            </w:r>
            <w:r>
              <w:t>如有學生因資訊設備、家庭背景等不可抗力因素而未能完成學習，將要求到校進行個別課業指導。</w:t>
            </w:r>
          </w:p>
        </w:tc>
      </w:tr>
      <w:tr w:rsidR="00BD7CE3" w:rsidTr="00CF026E">
        <w:tc>
          <w:tcPr>
            <w:tcW w:w="3828" w:type="dxa"/>
            <w:tcBorders>
              <w:top w:val="single" w:sz="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5244" w:type="dxa"/>
            <w:tcBorders>
              <w:top w:val="single" w:sz="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D7CE3" w:rsidTr="00CF026E">
        <w:tc>
          <w:tcPr>
            <w:tcW w:w="3828"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5244"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D7CE3" w:rsidRDefault="00BD7CE3">
      <w:pPr>
        <w:pBdr>
          <w:top w:val="nil"/>
          <w:left w:val="nil"/>
          <w:bottom w:val="nil"/>
          <w:right w:val="nil"/>
          <w:between w:val="nil"/>
        </w:pBdr>
        <w:ind w:left="960"/>
        <w:jc w:val="both"/>
        <w:rPr>
          <w:rFonts w:ascii="標楷體" w:eastAsia="標楷體" w:hAnsi="標楷體" w:cs="標楷體"/>
          <w:color w:val="000000"/>
        </w:rPr>
      </w:pPr>
    </w:p>
    <w:p w:rsidR="00BD7CE3" w:rsidRDefault="00CF026E">
      <w:pPr>
        <w:widowControl/>
        <w:rPr>
          <w:rFonts w:ascii="標楷體" w:eastAsia="標楷體" w:hAnsi="標楷體" w:cs="標楷體"/>
        </w:rPr>
      </w:pPr>
      <w:r>
        <w:br w:type="page"/>
      </w:r>
    </w:p>
    <w:p w:rsidR="00BD7CE3" w:rsidRDefault="00CF026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lastRenderedPageBreak/>
        <w:t>（九）綜合領域</w:t>
      </w:r>
    </w:p>
    <w:tbl>
      <w:tblPr>
        <w:tblStyle w:val="af6"/>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819"/>
      </w:tblGrid>
      <w:tr w:rsidR="00BD7CE3" w:rsidTr="00CF026E">
        <w:tc>
          <w:tcPr>
            <w:tcW w:w="3970"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819"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顏宏如</w:t>
            </w:r>
          </w:p>
        </w:tc>
      </w:tr>
      <w:tr w:rsidR="00BD7CE3" w:rsidTr="00CF026E">
        <w:tc>
          <w:tcPr>
            <w:tcW w:w="3970"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819" w:type="dxa"/>
          </w:tcPr>
          <w:p w:rsidR="00BD7CE3" w:rsidRDefault="00CF026E" w:rsidP="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綜</w:t>
            </w:r>
            <w:r>
              <w:rPr>
                <w:rFonts w:ascii="標楷體" w:eastAsia="標楷體" w:hAnsi="標楷體" w:cs="標楷體"/>
                <w:color w:val="000000"/>
              </w:rPr>
              <w:t>（</w:t>
            </w:r>
            <w:r>
              <w:rPr>
                <w:rFonts w:ascii="標楷體" w:eastAsia="標楷體" w:hAnsi="標楷體" w:cs="標楷體" w:hint="eastAsia"/>
                <w:color w:val="000000"/>
              </w:rPr>
              <w:t>端午節粽子</w:t>
            </w:r>
            <w:r>
              <w:rPr>
                <w:rFonts w:ascii="標楷體" w:eastAsia="標楷體" w:hAnsi="標楷體" w:cs="標楷體"/>
                <w:color w:val="000000"/>
              </w:rPr>
              <w:t>）</w:t>
            </w:r>
          </w:p>
        </w:tc>
      </w:tr>
      <w:tr w:rsidR="00BD7CE3" w:rsidTr="00CF026E">
        <w:tc>
          <w:tcPr>
            <w:tcW w:w="3970"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819"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BD7CE3" w:rsidTr="00CF026E">
        <w:tc>
          <w:tcPr>
            <w:tcW w:w="3970" w:type="dxa"/>
            <w:tcBorders>
              <w:top w:val="single" w:sz="2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819" w:type="dxa"/>
            <w:tcBorders>
              <w:top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D7CE3" w:rsidTr="00CF026E">
        <w:tc>
          <w:tcPr>
            <w:tcW w:w="3970"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819"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D7CE3" w:rsidTr="00CF026E">
        <w:tc>
          <w:tcPr>
            <w:tcW w:w="3970" w:type="dxa"/>
            <w:tcBorders>
              <w:top w:val="single" w:sz="24" w:space="0" w:color="000000"/>
              <w:left w:val="single" w:sz="24" w:space="0" w:color="000000"/>
              <w:bottom w:val="single" w:sz="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819" w:type="dxa"/>
            <w:tcBorders>
              <w:top w:val="single" w:sz="24" w:space="0" w:color="000000"/>
              <w:bottom w:val="single" w:sz="4" w:space="0" w:color="000000"/>
              <w:right w:val="single" w:sz="24" w:space="0" w:color="000000"/>
            </w:tcBorders>
          </w:tcPr>
          <w:p w:rsidR="00BD7CE3" w:rsidRDefault="00CF026E">
            <w:pPr>
              <w:pBdr>
                <w:top w:val="nil"/>
                <w:left w:val="nil"/>
                <w:bottom w:val="nil"/>
                <w:right w:val="nil"/>
                <w:between w:val="nil"/>
              </w:pBdr>
              <w:rPr>
                <w:color w:val="000000"/>
              </w:rPr>
            </w:pPr>
            <w:r>
              <w:rPr>
                <w:rFonts w:eastAsia="Calibri"/>
                <w:color w:val="000000"/>
              </w:rPr>
              <w:t>1.</w:t>
            </w:r>
            <w:r>
              <w:rPr>
                <w:rFonts w:eastAsia="Calibri"/>
                <w:color w:val="000000"/>
              </w:rPr>
              <w:t>提供影片讓學生自學。</w:t>
            </w:r>
          </w:p>
          <w:p w:rsidR="00BD7CE3" w:rsidRDefault="00CF026E">
            <w:r>
              <w:t>2.</w:t>
            </w:r>
            <w:r>
              <w:t>請學生每天做家事，或與家人共同做一件事。</w:t>
            </w:r>
          </w:p>
          <w:p w:rsidR="00BD7CE3" w:rsidRDefault="00CF026E">
            <w:r>
              <w:t>3.</w:t>
            </w:r>
            <w:r>
              <w:t>請學生每天寫日記記錄心情及學習。</w:t>
            </w:r>
          </w:p>
          <w:p w:rsidR="00BD7CE3" w:rsidRDefault="00CF026E">
            <w:r>
              <w:t>4.</w:t>
            </w:r>
            <w:r>
              <w:t>以班網及電話不定時了解學生學習情形，並和家長溝通，請家長督促。</w:t>
            </w:r>
          </w:p>
          <w:p w:rsidR="00BD7CE3" w:rsidRDefault="00CF026E">
            <w:r>
              <w:t xml:space="preserve">5. </w:t>
            </w:r>
            <w:r>
              <w:t>要求學生上傳紙本作業，了解學生學習情形，進行學生個別差異的補救。</w:t>
            </w:r>
          </w:p>
          <w:p w:rsidR="00BD7CE3" w:rsidRDefault="00CF026E">
            <w:r>
              <w:t>6.</w:t>
            </w:r>
            <w:r>
              <w:t>如有學生因資訊設備、家庭背景等不可抗力因素而未能完成學習，提供到校個別課業指導的服務。</w:t>
            </w:r>
          </w:p>
        </w:tc>
      </w:tr>
      <w:tr w:rsidR="00BD7CE3" w:rsidTr="00CF026E">
        <w:tc>
          <w:tcPr>
            <w:tcW w:w="3970" w:type="dxa"/>
            <w:tcBorders>
              <w:top w:val="single" w:sz="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819" w:type="dxa"/>
            <w:tcBorders>
              <w:top w:val="single" w:sz="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實體作業，完成後利用班網回傳作業</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請家長錄影或口說給父母聽</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利用因材網做線上檢測</w:t>
            </w:r>
          </w:p>
        </w:tc>
      </w:tr>
      <w:tr w:rsidR="00BD7CE3" w:rsidTr="00CF026E">
        <w:tc>
          <w:tcPr>
            <w:tcW w:w="3970"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819"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如有學生因資訊設備、家庭背景等不可抗力因素而未能完成學習，提供到校個別課業指導的服務。</w:t>
            </w:r>
          </w:p>
        </w:tc>
      </w:tr>
    </w:tbl>
    <w:p w:rsidR="00BD7CE3" w:rsidRDefault="00BD7CE3">
      <w:pPr>
        <w:pBdr>
          <w:top w:val="nil"/>
          <w:left w:val="nil"/>
          <w:bottom w:val="nil"/>
          <w:right w:val="nil"/>
          <w:between w:val="nil"/>
        </w:pBdr>
        <w:ind w:left="960"/>
        <w:jc w:val="both"/>
        <w:rPr>
          <w:rFonts w:ascii="標楷體" w:eastAsia="標楷體" w:hAnsi="標楷體" w:cs="標楷體"/>
          <w:color w:val="000000"/>
        </w:rPr>
      </w:pPr>
    </w:p>
    <w:p w:rsidR="00BD7CE3" w:rsidRDefault="00CF026E">
      <w:pPr>
        <w:widowControl/>
        <w:rPr>
          <w:rFonts w:ascii="標楷體" w:eastAsia="標楷體" w:hAnsi="標楷體" w:cs="標楷體"/>
        </w:rPr>
      </w:pPr>
      <w:r>
        <w:br w:type="page"/>
      </w:r>
    </w:p>
    <w:p w:rsidR="00BD7CE3" w:rsidRDefault="00CF026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lastRenderedPageBreak/>
        <w:t>（十）資訊科</w:t>
      </w:r>
    </w:p>
    <w:tbl>
      <w:tblPr>
        <w:tblStyle w:val="af7"/>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819"/>
      </w:tblGrid>
      <w:tr w:rsidR="00BD7CE3" w:rsidTr="00CF026E">
        <w:tc>
          <w:tcPr>
            <w:tcW w:w="3970"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819"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陳人豪</w:t>
            </w:r>
          </w:p>
        </w:tc>
      </w:tr>
      <w:tr w:rsidR="00BD7CE3" w:rsidTr="00CF026E">
        <w:tc>
          <w:tcPr>
            <w:tcW w:w="3970"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819" w:type="dxa"/>
          </w:tcPr>
          <w:p w:rsidR="00BD7CE3" w:rsidRDefault="00CF026E">
            <w:pPr>
              <w:widowControl/>
              <w:rPr>
                <w:rFonts w:ascii="標楷體" w:eastAsia="標楷體" w:hAnsi="標楷體" w:cs="標楷體"/>
                <w:color w:val="000000"/>
              </w:rPr>
            </w:pPr>
            <w:r>
              <w:rPr>
                <w:rFonts w:ascii="PMingLiu" w:eastAsia="PMingLiu" w:hAnsi="PMingLiu" w:cs="PMingLiu"/>
              </w:rPr>
              <w:t xml:space="preserve">Power Point </w:t>
            </w:r>
            <w:r>
              <w:rPr>
                <w:rFonts w:ascii="PMingLiu" w:eastAsia="PMingLiu" w:hAnsi="PMingLiu" w:cs="PMingLiu"/>
              </w:rPr>
              <w:t>第五課</w:t>
            </w:r>
          </w:p>
        </w:tc>
      </w:tr>
      <w:tr w:rsidR="00BD7CE3" w:rsidTr="00CF026E">
        <w:tc>
          <w:tcPr>
            <w:tcW w:w="3970"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819"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BD7CE3" w:rsidTr="00CF026E">
        <w:tc>
          <w:tcPr>
            <w:tcW w:w="3970" w:type="dxa"/>
            <w:tcBorders>
              <w:top w:val="single" w:sz="2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819" w:type="dxa"/>
            <w:tcBorders>
              <w:top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D7CE3" w:rsidTr="00CF026E">
        <w:tc>
          <w:tcPr>
            <w:tcW w:w="3970"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819"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D7CE3" w:rsidTr="00CF026E">
        <w:tc>
          <w:tcPr>
            <w:tcW w:w="3970" w:type="dxa"/>
            <w:tcBorders>
              <w:top w:val="single" w:sz="24" w:space="0" w:color="000000"/>
              <w:left w:val="single" w:sz="24" w:space="0" w:color="000000"/>
              <w:bottom w:val="single" w:sz="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819" w:type="dxa"/>
            <w:tcBorders>
              <w:top w:val="single" w:sz="24" w:space="0" w:color="000000"/>
              <w:bottom w:val="single" w:sz="4" w:space="0" w:color="000000"/>
              <w:right w:val="single" w:sz="24" w:space="0" w:color="000000"/>
            </w:tcBorders>
          </w:tcPr>
          <w:p w:rsidR="00BD7CE3" w:rsidRDefault="00CF026E">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BD7CE3" w:rsidRDefault="00CF026E">
            <w:r>
              <w:t>2.</w:t>
            </w:r>
            <w:r>
              <w:t>以</w:t>
            </w:r>
            <w:r>
              <w:t>google meet</w:t>
            </w:r>
            <w:r>
              <w:t>進行線上同步教學，即時了解學生學習情形。</w:t>
            </w:r>
          </w:p>
          <w:p w:rsidR="00BD7CE3" w:rsidRDefault="00CF026E">
            <w:r>
              <w:t>3.</w:t>
            </w:r>
            <w:r>
              <w:t>以</w:t>
            </w:r>
            <w:r>
              <w:t>google classroom</w:t>
            </w:r>
            <w:r>
              <w:t>進行派任務、派功課方式進行學習能力增強、複習。</w:t>
            </w:r>
          </w:p>
          <w:p w:rsidR="00BD7CE3" w:rsidRDefault="00CF026E">
            <w:r>
              <w:t>4.</w:t>
            </w:r>
            <w:r>
              <w:t>以</w:t>
            </w:r>
            <w:r>
              <w:t>line</w:t>
            </w:r>
            <w:r>
              <w:t>、電話等不定時了解學生學習情形，並適時和家長進行溝通並請家長督促。</w:t>
            </w:r>
          </w:p>
          <w:p w:rsidR="00BD7CE3" w:rsidRDefault="00CF026E">
            <w:r>
              <w:t>5.</w:t>
            </w:r>
            <w:r>
              <w:t>要求學生上傳作業，了解學生學習情形，進行學生個別差異的即時補救。</w:t>
            </w:r>
          </w:p>
          <w:p w:rsidR="00BD7CE3" w:rsidRDefault="00CF026E">
            <w:r>
              <w:t>6.</w:t>
            </w:r>
            <w:r>
              <w:t>如有學生因資訊設備、家庭背景等不可抗力因素而未能完成學習，將要求到校進行個別課業指導。</w:t>
            </w:r>
          </w:p>
        </w:tc>
      </w:tr>
      <w:tr w:rsidR="00BD7CE3" w:rsidTr="00CF026E">
        <w:tc>
          <w:tcPr>
            <w:tcW w:w="3970" w:type="dxa"/>
            <w:tcBorders>
              <w:top w:val="single" w:sz="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819" w:type="dxa"/>
            <w:tcBorders>
              <w:top w:val="single" w:sz="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D7CE3" w:rsidTr="00CF026E">
        <w:tc>
          <w:tcPr>
            <w:tcW w:w="3970"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819"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D7CE3" w:rsidRDefault="00BD7CE3">
      <w:pPr>
        <w:pBdr>
          <w:top w:val="nil"/>
          <w:left w:val="nil"/>
          <w:bottom w:val="nil"/>
          <w:right w:val="nil"/>
          <w:between w:val="nil"/>
        </w:pBdr>
        <w:ind w:left="960"/>
        <w:jc w:val="both"/>
        <w:rPr>
          <w:rFonts w:ascii="標楷體" w:eastAsia="標楷體" w:hAnsi="標楷體" w:cs="標楷體"/>
          <w:color w:val="000000"/>
        </w:rPr>
      </w:pPr>
    </w:p>
    <w:p w:rsidR="00BD7CE3" w:rsidRDefault="00CF026E">
      <w:pPr>
        <w:widowControl/>
        <w:rPr>
          <w:rFonts w:ascii="標楷體" w:eastAsia="標楷體" w:hAnsi="標楷體" w:cs="標楷體"/>
        </w:rPr>
      </w:pPr>
      <w:r>
        <w:br w:type="page"/>
      </w:r>
    </w:p>
    <w:p w:rsidR="00BD7CE3" w:rsidRDefault="00CF026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lastRenderedPageBreak/>
        <w:t>（十一）彈性節數</w:t>
      </w:r>
    </w:p>
    <w:tbl>
      <w:tblPr>
        <w:tblStyle w:val="af8"/>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677"/>
      </w:tblGrid>
      <w:tr w:rsidR="00BD7CE3" w:rsidTr="00CF026E">
        <w:tc>
          <w:tcPr>
            <w:tcW w:w="3970"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677"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顏宏如</w:t>
            </w:r>
          </w:p>
        </w:tc>
      </w:tr>
      <w:tr w:rsidR="00BD7CE3" w:rsidTr="00CF026E">
        <w:tc>
          <w:tcPr>
            <w:tcW w:w="3970"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677" w:type="dxa"/>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國數補救</w:t>
            </w:r>
            <w:bookmarkStart w:id="1" w:name="_GoBack"/>
            <w:bookmarkEnd w:id="1"/>
          </w:p>
        </w:tc>
      </w:tr>
      <w:tr w:rsidR="00BD7CE3" w:rsidTr="00CF026E">
        <w:tc>
          <w:tcPr>
            <w:tcW w:w="3970"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D7CE3" w:rsidRDefault="00CF026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677" w:type="dxa"/>
            <w:tcBorders>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BD7CE3" w:rsidTr="00CF026E">
        <w:tc>
          <w:tcPr>
            <w:tcW w:w="3970" w:type="dxa"/>
            <w:tcBorders>
              <w:top w:val="single" w:sz="2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677" w:type="dxa"/>
            <w:tcBorders>
              <w:top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D7CE3" w:rsidTr="00CF026E">
        <w:tc>
          <w:tcPr>
            <w:tcW w:w="3970"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677"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D7CE3" w:rsidTr="00CF026E">
        <w:tc>
          <w:tcPr>
            <w:tcW w:w="3970" w:type="dxa"/>
            <w:tcBorders>
              <w:top w:val="single" w:sz="24" w:space="0" w:color="000000"/>
              <w:left w:val="single" w:sz="24" w:space="0" w:color="000000"/>
              <w:bottom w:val="single" w:sz="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677" w:type="dxa"/>
            <w:tcBorders>
              <w:top w:val="single" w:sz="24" w:space="0" w:color="000000"/>
              <w:bottom w:val="single" w:sz="4" w:space="0" w:color="000000"/>
              <w:right w:val="single" w:sz="24" w:space="0" w:color="000000"/>
            </w:tcBorders>
          </w:tcPr>
          <w:p w:rsidR="00BD7CE3" w:rsidRDefault="00CF026E">
            <w:pPr>
              <w:pBdr>
                <w:top w:val="nil"/>
                <w:left w:val="nil"/>
                <w:bottom w:val="nil"/>
                <w:right w:val="nil"/>
                <w:between w:val="nil"/>
              </w:pBdr>
              <w:rPr>
                <w:color w:val="000000"/>
              </w:rPr>
            </w:pPr>
            <w:r>
              <w:rPr>
                <w:rFonts w:eastAsia="Calibri"/>
                <w:color w:val="000000"/>
              </w:rPr>
              <w:t>1.</w:t>
            </w:r>
            <w:r>
              <w:rPr>
                <w:rFonts w:eastAsia="Calibri"/>
                <w:color w:val="000000"/>
              </w:rPr>
              <w:t>提供電子書和預先錄製的影片讓學生自學。</w:t>
            </w:r>
          </w:p>
          <w:p w:rsidR="00BD7CE3" w:rsidRDefault="00CF026E">
            <w:r>
              <w:t>2.</w:t>
            </w:r>
            <w:r>
              <w:t>以</w:t>
            </w:r>
            <w:r>
              <w:t>google meet</w:t>
            </w:r>
            <w:r>
              <w:t>檢視學習狀況，澄清概念或解答問題。</w:t>
            </w:r>
          </w:p>
          <w:p w:rsidR="00BD7CE3" w:rsidRDefault="00CF026E">
            <w:r>
              <w:t>3.</w:t>
            </w:r>
            <w:r>
              <w:t>以因材網指派任務、功課幫助學生複習及加深印象。</w:t>
            </w:r>
          </w:p>
          <w:p w:rsidR="00BD7CE3" w:rsidRDefault="00CF026E">
            <w:r>
              <w:t>4.</w:t>
            </w:r>
            <w:r>
              <w:t>以班網及電話不定時了解學生學習情形，並和家長溝通，請家長督促。</w:t>
            </w:r>
          </w:p>
          <w:p w:rsidR="00BD7CE3" w:rsidRDefault="00CF026E">
            <w:r>
              <w:t xml:space="preserve">5. </w:t>
            </w:r>
            <w:r>
              <w:t>要求學生上傳紙本作業，了解學生學習情形，進行學生個別差異的補救。</w:t>
            </w:r>
          </w:p>
          <w:p w:rsidR="00BD7CE3" w:rsidRDefault="00CF026E">
            <w:r>
              <w:t>6.</w:t>
            </w:r>
            <w:r>
              <w:t>如有學生因資訊設備、家庭背景等不可抗力因素而未能完成學習，提供到校個別課業指導的服務。</w:t>
            </w:r>
          </w:p>
        </w:tc>
      </w:tr>
      <w:tr w:rsidR="00BD7CE3" w:rsidTr="00CF026E">
        <w:tc>
          <w:tcPr>
            <w:tcW w:w="3970" w:type="dxa"/>
            <w:tcBorders>
              <w:top w:val="single" w:sz="4" w:space="0" w:color="000000"/>
              <w:lef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677" w:type="dxa"/>
            <w:tcBorders>
              <w:top w:val="single" w:sz="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實體作業，完成後利用班網回傳作業</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請家長錄影或口說給父母聽</w:t>
            </w:r>
          </w:p>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利用因材網做線上檢測</w:t>
            </w:r>
          </w:p>
        </w:tc>
      </w:tr>
      <w:tr w:rsidR="00BD7CE3" w:rsidTr="00CF026E">
        <w:tc>
          <w:tcPr>
            <w:tcW w:w="3970" w:type="dxa"/>
            <w:tcBorders>
              <w:left w:val="single" w:sz="24" w:space="0" w:color="000000"/>
              <w:bottom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677" w:type="dxa"/>
            <w:tcBorders>
              <w:bottom w:val="single" w:sz="24" w:space="0" w:color="000000"/>
              <w:right w:val="single" w:sz="24" w:space="0" w:color="000000"/>
            </w:tcBorders>
          </w:tcPr>
          <w:p w:rsidR="00BD7CE3" w:rsidRDefault="00CF026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如有學生因資訊設備、家庭背景等不可抗力因素而未能完成學習，提供到校個別課業指導的服務。</w:t>
            </w:r>
          </w:p>
        </w:tc>
      </w:tr>
    </w:tbl>
    <w:p w:rsidR="00BD7CE3" w:rsidRDefault="00BD7CE3">
      <w:pPr>
        <w:pBdr>
          <w:top w:val="nil"/>
          <w:left w:val="nil"/>
          <w:bottom w:val="nil"/>
          <w:right w:val="nil"/>
          <w:between w:val="nil"/>
        </w:pBdr>
        <w:ind w:left="960"/>
        <w:jc w:val="both"/>
        <w:rPr>
          <w:rFonts w:ascii="標楷體" w:eastAsia="標楷體" w:hAnsi="標楷體" w:cs="標楷體"/>
          <w:color w:val="000000"/>
        </w:rPr>
      </w:pPr>
    </w:p>
    <w:p w:rsidR="00BD7CE3" w:rsidRDefault="00CF026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BD7CE3" w:rsidRDefault="00CF026E">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BD7CE3" w:rsidRDefault="00CF026E">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BD7CE3" w:rsidRDefault="00BD7CE3">
      <w:pPr>
        <w:pBdr>
          <w:top w:val="nil"/>
          <w:left w:val="nil"/>
          <w:bottom w:val="nil"/>
          <w:right w:val="nil"/>
          <w:between w:val="nil"/>
        </w:pBdr>
        <w:ind w:left="480"/>
        <w:jc w:val="both"/>
        <w:rPr>
          <w:rFonts w:ascii="標楷體" w:eastAsia="標楷體" w:hAnsi="標楷體" w:cs="標楷體"/>
          <w:color w:val="000000"/>
        </w:rPr>
      </w:pPr>
    </w:p>
    <w:p w:rsidR="00BD7CE3" w:rsidRDefault="00CF026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BD7CE3" w:rsidRDefault="00CF026E">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BD7CE3" w:rsidRDefault="00CF026E">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BD7CE3">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AED"/>
    <w:multiLevelType w:val="multilevel"/>
    <w:tmpl w:val="1A2C591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C81544B"/>
    <w:multiLevelType w:val="multilevel"/>
    <w:tmpl w:val="07BAC30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361150D"/>
    <w:multiLevelType w:val="multilevel"/>
    <w:tmpl w:val="772C4E0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C977401"/>
    <w:multiLevelType w:val="multilevel"/>
    <w:tmpl w:val="3F3AF73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1A61670"/>
    <w:multiLevelType w:val="multilevel"/>
    <w:tmpl w:val="E8F48BC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A1C2666"/>
    <w:multiLevelType w:val="multilevel"/>
    <w:tmpl w:val="B0204430"/>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2B0E6DC0"/>
    <w:multiLevelType w:val="multilevel"/>
    <w:tmpl w:val="487E8C5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2163282"/>
    <w:multiLevelType w:val="multilevel"/>
    <w:tmpl w:val="B8065EC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469801C8"/>
    <w:multiLevelType w:val="multilevel"/>
    <w:tmpl w:val="E5FECF2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F774E9B"/>
    <w:multiLevelType w:val="multilevel"/>
    <w:tmpl w:val="C9288838"/>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abstractNumId w:val="1"/>
  </w:num>
  <w:num w:numId="2">
    <w:abstractNumId w:val="0"/>
  </w:num>
  <w:num w:numId="3">
    <w:abstractNumId w:val="5"/>
  </w:num>
  <w:num w:numId="4">
    <w:abstractNumId w:val="3"/>
  </w:num>
  <w:num w:numId="5">
    <w:abstractNumId w:val="9"/>
  </w:num>
  <w:num w:numId="6">
    <w:abstractNumId w:val="6"/>
  </w:num>
  <w:num w:numId="7">
    <w:abstractNumId w:val="4"/>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E3"/>
    <w:rsid w:val="00BD7CE3"/>
    <w:rsid w:val="00CF02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A8770-C8EC-420F-B697-FBCFD7BF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pyZUX20rhS9pY3aExu0+5wDA3g==">AMUW2mUq3/KBUvatDo/VWj0Vkbpl6sZa4c31YIQwKnIwyvqtuJLzRjH2X2+tuWc/BZnOyrERWNp7yMFJb6C5zbQt1Y2Yy3NWSN1HzymkWf3s901s1BVpnF0/VKoPiBmQlzBoSaLpC73t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2021-05-19T22:59:00Z</dcterms:created>
  <dcterms:modified xsi:type="dcterms:W3CDTF">2021-05-25T03:20:00Z</dcterms:modified>
</cp:coreProperties>
</file>