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57A" w:rsidRPr="00496930" w:rsidRDefault="0041457A" w:rsidP="00496930">
      <w:pPr>
        <w:spacing w:after="240"/>
        <w:jc w:val="center"/>
        <w:rPr>
          <w:rFonts w:ascii="標楷體" w:eastAsia="標楷體" w:hAnsi="標楷體"/>
          <w:b/>
          <w:sz w:val="36"/>
        </w:rPr>
      </w:pPr>
      <w:r w:rsidRPr="00496930">
        <w:rPr>
          <w:rFonts w:ascii="標楷體" w:eastAsia="標楷體" w:hAnsi="標楷體" w:hint="eastAsia"/>
          <w:b/>
          <w:sz w:val="40"/>
        </w:rPr>
        <w:t>基隆市政府國際家庭服務中心</w:t>
      </w:r>
      <w:r w:rsidR="00036376">
        <w:rPr>
          <w:rFonts w:ascii="標楷體" w:eastAsia="標楷體" w:hAnsi="標楷體" w:hint="eastAsia"/>
          <w:b/>
          <w:sz w:val="40"/>
        </w:rPr>
        <w:t>109</w:t>
      </w:r>
      <w:r w:rsidRPr="00496930">
        <w:rPr>
          <w:rFonts w:ascii="標楷體" w:eastAsia="標楷體" w:hAnsi="標楷體" w:hint="eastAsia"/>
          <w:b/>
          <w:sz w:val="40"/>
        </w:rPr>
        <w:t>年度專業人員訓練簡章</w:t>
      </w:r>
    </w:p>
    <w:p w:rsidR="0041457A" w:rsidRDefault="0041457A" w:rsidP="00127155">
      <w:pPr>
        <w:pStyle w:val="a3"/>
        <w:numPr>
          <w:ilvl w:val="0"/>
          <w:numId w:val="1"/>
        </w:numPr>
        <w:spacing w:after="240" w:line="440" w:lineRule="exact"/>
        <w:ind w:leftChars="0"/>
        <w:jc w:val="both"/>
        <w:rPr>
          <w:rFonts w:ascii="標楷體" w:eastAsia="標楷體" w:hAnsi="標楷體"/>
          <w:sz w:val="32"/>
        </w:rPr>
      </w:pPr>
      <w:r>
        <w:rPr>
          <w:rFonts w:ascii="標楷體" w:eastAsia="標楷體" w:hAnsi="標楷體" w:hint="eastAsia"/>
          <w:sz w:val="32"/>
        </w:rPr>
        <w:t>依據：</w:t>
      </w:r>
      <w:r w:rsidR="00854FFA">
        <w:rPr>
          <w:rFonts w:ascii="標楷體" w:eastAsia="標楷體" w:hAnsi="標楷體" w:hint="eastAsia"/>
          <w:sz w:val="32"/>
        </w:rPr>
        <w:t>內政部</w:t>
      </w:r>
      <w:r w:rsidR="00D4094C">
        <w:rPr>
          <w:rFonts w:ascii="標楷體" w:eastAsia="標楷體" w:hAnsi="標楷體" w:hint="eastAsia"/>
          <w:sz w:val="32"/>
        </w:rPr>
        <w:t>108</w:t>
      </w:r>
      <w:r w:rsidR="00D00701">
        <w:rPr>
          <w:rFonts w:ascii="標楷體" w:eastAsia="標楷體" w:hAnsi="標楷體" w:hint="eastAsia"/>
          <w:sz w:val="32"/>
        </w:rPr>
        <w:t>年</w:t>
      </w:r>
      <w:r w:rsidR="00BB60EC">
        <w:rPr>
          <w:rFonts w:ascii="標楷體" w:eastAsia="標楷體" w:hAnsi="標楷體" w:hint="eastAsia"/>
          <w:sz w:val="32"/>
        </w:rPr>
        <w:t>9</w:t>
      </w:r>
      <w:r w:rsidR="00D00701">
        <w:rPr>
          <w:rFonts w:ascii="標楷體" w:eastAsia="標楷體" w:hAnsi="標楷體" w:hint="eastAsia"/>
          <w:sz w:val="32"/>
        </w:rPr>
        <w:t>月</w:t>
      </w:r>
      <w:r w:rsidR="00D4094C">
        <w:rPr>
          <w:rFonts w:ascii="標楷體" w:eastAsia="標楷體" w:hAnsi="標楷體" w:hint="eastAsia"/>
          <w:sz w:val="32"/>
        </w:rPr>
        <w:t>1</w:t>
      </w:r>
      <w:r w:rsidR="00D4094C">
        <w:rPr>
          <w:rFonts w:ascii="標楷體" w:eastAsia="標楷體" w:hAnsi="標楷體"/>
          <w:sz w:val="32"/>
        </w:rPr>
        <w:t>9</w:t>
      </w:r>
      <w:r w:rsidR="00D00701">
        <w:rPr>
          <w:rFonts w:ascii="標楷體" w:eastAsia="標楷體" w:hAnsi="標楷體" w:hint="eastAsia"/>
          <w:sz w:val="32"/>
        </w:rPr>
        <w:t>日台內移字第</w:t>
      </w:r>
      <w:r w:rsidR="00D4094C">
        <w:rPr>
          <w:rFonts w:ascii="標楷體" w:eastAsia="標楷體" w:hAnsi="標楷體" w:hint="eastAsia"/>
          <w:sz w:val="32"/>
        </w:rPr>
        <w:t>1080933</w:t>
      </w:r>
      <w:r w:rsidR="00D4094C">
        <w:rPr>
          <w:rFonts w:ascii="標楷體" w:eastAsia="標楷體" w:hAnsi="標楷體"/>
          <w:sz w:val="32"/>
        </w:rPr>
        <w:t>0081</w:t>
      </w:r>
      <w:r w:rsidR="00D00701">
        <w:rPr>
          <w:rFonts w:ascii="標楷體" w:eastAsia="標楷體" w:hAnsi="標楷體" w:hint="eastAsia"/>
          <w:sz w:val="32"/>
        </w:rPr>
        <w:t>號函辦理。</w:t>
      </w:r>
    </w:p>
    <w:p w:rsidR="00B06319" w:rsidRPr="00C15C68" w:rsidRDefault="0041457A" w:rsidP="006C3080">
      <w:pPr>
        <w:pStyle w:val="a3"/>
        <w:numPr>
          <w:ilvl w:val="0"/>
          <w:numId w:val="1"/>
        </w:numPr>
        <w:spacing w:after="240" w:line="440" w:lineRule="exact"/>
        <w:ind w:leftChars="0" w:left="709" w:hanging="709"/>
        <w:jc w:val="both"/>
        <w:rPr>
          <w:rFonts w:ascii="標楷體" w:eastAsia="標楷體" w:hAnsi="標楷體"/>
          <w:sz w:val="40"/>
        </w:rPr>
      </w:pPr>
      <w:r>
        <w:rPr>
          <w:rFonts w:ascii="標楷體" w:eastAsia="標楷體" w:hAnsi="標楷體" w:hint="eastAsia"/>
          <w:sz w:val="32"/>
        </w:rPr>
        <w:t>緣起及目的：</w:t>
      </w:r>
      <w:r w:rsidR="00036376">
        <w:rPr>
          <w:rFonts w:ascii="標楷體" w:eastAsia="標楷體" w:hAnsi="標楷體" w:hint="eastAsia"/>
          <w:sz w:val="32"/>
        </w:rPr>
        <w:t>隨著台灣新住民人口數上升及來台時</w:t>
      </w:r>
      <w:r w:rsidR="008D1846">
        <w:rPr>
          <w:rFonts w:ascii="標楷體" w:eastAsia="標楷體" w:hAnsi="標楷體" w:hint="eastAsia"/>
          <w:sz w:val="32"/>
        </w:rPr>
        <w:t>間漸久</w:t>
      </w:r>
      <w:r w:rsidR="00036376">
        <w:rPr>
          <w:rFonts w:ascii="標楷體" w:eastAsia="標楷體" w:hAnsi="標楷體" w:hint="eastAsia"/>
          <w:sz w:val="32"/>
        </w:rPr>
        <w:t>、新二代之子女們年紀漸長，家庭面臨的各樣問題</w:t>
      </w:r>
      <w:r w:rsidR="00766E13">
        <w:rPr>
          <w:rFonts w:ascii="標楷體" w:eastAsia="標楷體" w:hAnsi="標楷體" w:hint="eastAsia"/>
          <w:sz w:val="32"/>
        </w:rPr>
        <w:t>也日趨多樣，</w:t>
      </w:r>
      <w:r w:rsidR="00DA53E8">
        <w:rPr>
          <w:rFonts w:ascii="標楷體" w:eastAsia="標楷體" w:hAnsi="標楷體" w:hint="eastAsia"/>
          <w:sz w:val="32"/>
        </w:rPr>
        <w:t>協助新</w:t>
      </w:r>
      <w:r w:rsidR="00036376">
        <w:rPr>
          <w:rFonts w:ascii="標楷體" w:eastAsia="標楷體" w:hAnsi="標楷體" w:hint="eastAsia"/>
          <w:sz w:val="32"/>
        </w:rPr>
        <w:t>住民及其家庭建立個人、家庭、社會等不同面向支持</w:t>
      </w:r>
      <w:r w:rsidR="00DA53E8">
        <w:rPr>
          <w:rFonts w:ascii="標楷體" w:eastAsia="標楷體" w:hAnsi="標楷體" w:hint="eastAsia"/>
          <w:sz w:val="32"/>
        </w:rPr>
        <w:t>網絡。</w:t>
      </w:r>
      <w:r w:rsidR="00766E13">
        <w:rPr>
          <w:rFonts w:ascii="標楷體" w:eastAsia="標楷體" w:hAnsi="標楷體" w:cs="Arial"/>
          <w:sz w:val="32"/>
          <w:shd w:val="clear" w:color="auto" w:fill="FFFFFF"/>
        </w:rPr>
        <w:t>保障新住民及其子女權益</w:t>
      </w:r>
      <w:r w:rsidR="00766E13">
        <w:rPr>
          <w:rFonts w:ascii="標楷體" w:eastAsia="標楷體" w:hAnsi="標楷體" w:cs="Arial" w:hint="eastAsia"/>
          <w:sz w:val="32"/>
          <w:shd w:val="clear" w:color="auto" w:fill="FFFFFF"/>
        </w:rPr>
        <w:t>極</w:t>
      </w:r>
      <w:r w:rsidR="00643B2F">
        <w:rPr>
          <w:rFonts w:ascii="標楷體" w:eastAsia="標楷體" w:hAnsi="標楷體" w:cs="Arial"/>
          <w:sz w:val="32"/>
          <w:shd w:val="clear" w:color="auto" w:fill="FFFFFF"/>
        </w:rPr>
        <w:t>為重</w:t>
      </w:r>
      <w:r w:rsidR="00643B2F">
        <w:rPr>
          <w:rFonts w:ascii="標楷體" w:eastAsia="標楷體" w:hAnsi="標楷體" w:cs="Arial" w:hint="eastAsia"/>
          <w:sz w:val="32"/>
          <w:shd w:val="clear" w:color="auto" w:fill="FFFFFF"/>
        </w:rPr>
        <w:t>要</w:t>
      </w:r>
      <w:r w:rsidR="00C15C68" w:rsidRPr="00C15C68">
        <w:rPr>
          <w:rFonts w:ascii="標楷體" w:eastAsia="標楷體" w:hAnsi="標楷體" w:cs="Arial"/>
          <w:sz w:val="32"/>
          <w:shd w:val="clear" w:color="auto" w:fill="FFFFFF"/>
        </w:rPr>
        <w:t>，修法</w:t>
      </w:r>
      <w:r w:rsidR="00DA53E8">
        <w:rPr>
          <w:rFonts w:ascii="標楷體" w:eastAsia="標楷體" w:hAnsi="標楷體" w:cs="Arial" w:hint="eastAsia"/>
          <w:sz w:val="32"/>
          <w:shd w:val="clear" w:color="auto" w:fill="FFFFFF"/>
        </w:rPr>
        <w:t>則</w:t>
      </w:r>
      <w:r w:rsidR="00C15C68" w:rsidRPr="00C15C68">
        <w:rPr>
          <w:rFonts w:ascii="標楷體" w:eastAsia="標楷體" w:hAnsi="標楷體" w:cs="Arial"/>
          <w:sz w:val="32"/>
          <w:shd w:val="clear" w:color="auto" w:fill="FFFFFF"/>
        </w:rPr>
        <w:t>進一步增進新住民人權保障</w:t>
      </w:r>
      <w:r w:rsidR="00DA53E8">
        <w:rPr>
          <w:rFonts w:ascii="標楷體" w:eastAsia="標楷體" w:hAnsi="標楷體" w:cs="Arial" w:hint="eastAsia"/>
          <w:sz w:val="32"/>
          <w:shd w:val="clear" w:color="auto" w:fill="FFFFFF"/>
        </w:rPr>
        <w:t>，</w:t>
      </w:r>
      <w:r w:rsidR="00DA53E8">
        <w:rPr>
          <w:rFonts w:ascii="標楷體" w:eastAsia="標楷體" w:hAnsi="標楷體" w:hint="eastAsia"/>
          <w:sz w:val="32"/>
        </w:rPr>
        <w:t>使新住民相關服務單位專業人員對於新住民相關政策法令及服務資源運用，累積網絡團隊之間面對此多元文化之</w:t>
      </w:r>
      <w:r w:rsidR="00C95BCB">
        <w:rPr>
          <w:rFonts w:ascii="標楷體" w:eastAsia="標楷體" w:hAnsi="標楷體" w:hint="eastAsia"/>
          <w:sz w:val="32"/>
        </w:rPr>
        <w:t>敏感度與處遇專業知能，提升其服務品質與效能。期望經由專家學者指教</w:t>
      </w:r>
      <w:r w:rsidR="00DA53E8">
        <w:rPr>
          <w:rFonts w:ascii="標楷體" w:eastAsia="標楷體" w:hAnsi="標楷體" w:hint="eastAsia"/>
          <w:sz w:val="32"/>
        </w:rPr>
        <w:t>，</w:t>
      </w:r>
      <w:r w:rsidR="00710410">
        <w:rPr>
          <w:rFonts w:ascii="標楷體" w:eastAsia="標楷體" w:hAnsi="標楷體" w:hint="eastAsia"/>
          <w:sz w:val="32"/>
        </w:rPr>
        <w:t>精實</w:t>
      </w:r>
      <w:r w:rsidR="00DA53E8">
        <w:rPr>
          <w:rFonts w:ascii="標楷體" w:eastAsia="標楷體" w:hAnsi="標楷體" w:hint="eastAsia"/>
          <w:sz w:val="32"/>
        </w:rPr>
        <w:t>服務新住民相關單位與實務工作者的專業品質，並進行實務</w:t>
      </w:r>
      <w:r w:rsidR="00C95BCB">
        <w:rPr>
          <w:rFonts w:ascii="標楷體" w:eastAsia="標楷體" w:hAnsi="標楷體" w:hint="eastAsia"/>
          <w:sz w:val="32"/>
        </w:rPr>
        <w:t>上</w:t>
      </w:r>
      <w:r w:rsidR="00DA53E8">
        <w:rPr>
          <w:rFonts w:ascii="標楷體" w:eastAsia="標楷體" w:hAnsi="標楷體" w:hint="eastAsia"/>
          <w:sz w:val="32"/>
        </w:rPr>
        <w:t>交流。</w:t>
      </w:r>
    </w:p>
    <w:p w:rsidR="0041457A" w:rsidRPr="000F2ECB" w:rsidRDefault="0041457A" w:rsidP="000F2ECB">
      <w:pPr>
        <w:pStyle w:val="a3"/>
        <w:numPr>
          <w:ilvl w:val="0"/>
          <w:numId w:val="1"/>
        </w:numPr>
        <w:spacing w:after="240" w:line="440" w:lineRule="exact"/>
        <w:ind w:leftChars="0" w:left="709" w:hanging="709"/>
        <w:jc w:val="both"/>
        <w:rPr>
          <w:rFonts w:ascii="標楷體" w:eastAsia="標楷體" w:hAnsi="標楷體"/>
          <w:sz w:val="32"/>
        </w:rPr>
      </w:pPr>
      <w:r>
        <w:rPr>
          <w:rFonts w:ascii="標楷體" w:eastAsia="標楷體" w:hAnsi="標楷體" w:hint="eastAsia"/>
          <w:sz w:val="32"/>
        </w:rPr>
        <w:t>訓練內容：</w:t>
      </w:r>
      <w:r w:rsidR="004C2AF6">
        <w:rPr>
          <w:rFonts w:ascii="標楷體" w:eastAsia="標楷體" w:hAnsi="標楷體" w:hint="eastAsia"/>
          <w:sz w:val="32"/>
        </w:rPr>
        <w:t>多元文化家庭成為台灣常見的</w:t>
      </w:r>
      <w:r w:rsidR="009C6FB8">
        <w:rPr>
          <w:rFonts w:ascii="標楷體" w:eastAsia="標楷體" w:hAnsi="標楷體" w:hint="eastAsia"/>
          <w:sz w:val="32"/>
        </w:rPr>
        <w:t>家庭型態之一</w:t>
      </w:r>
      <w:r w:rsidR="00C95BCB">
        <w:rPr>
          <w:rFonts w:ascii="標楷體" w:eastAsia="標楷體" w:hAnsi="標楷體" w:hint="eastAsia"/>
          <w:sz w:val="32"/>
        </w:rPr>
        <w:t>，隨著型態轉</w:t>
      </w:r>
      <w:r w:rsidR="000F2ECB">
        <w:rPr>
          <w:rFonts w:ascii="標楷體" w:eastAsia="標楷體" w:hAnsi="標楷體" w:hint="eastAsia"/>
          <w:sz w:val="32"/>
        </w:rPr>
        <w:t>變，相應</w:t>
      </w:r>
      <w:r w:rsidR="009C6FB8">
        <w:rPr>
          <w:rFonts w:ascii="標楷體" w:eastAsia="標楷體" w:hAnsi="標楷體" w:hint="eastAsia"/>
          <w:sz w:val="32"/>
        </w:rPr>
        <w:t>產生的家庭問題也</w:t>
      </w:r>
      <w:r w:rsidR="009A3145">
        <w:rPr>
          <w:rFonts w:ascii="標楷體" w:eastAsia="標楷體" w:hAnsi="標楷體" w:hint="eastAsia"/>
          <w:sz w:val="32"/>
        </w:rPr>
        <w:t>趨複雜化</w:t>
      </w:r>
      <w:r w:rsidR="000F2ECB">
        <w:rPr>
          <w:rFonts w:ascii="標楷體" w:eastAsia="標楷體" w:hAnsi="標楷體" w:hint="eastAsia"/>
          <w:sz w:val="32"/>
        </w:rPr>
        <w:t>，</w:t>
      </w:r>
      <w:r w:rsidR="009A3145">
        <w:rPr>
          <w:rFonts w:ascii="標楷體" w:eastAsia="標楷體" w:hAnsi="標楷體" w:hint="eastAsia"/>
          <w:sz w:val="32"/>
        </w:rPr>
        <w:t>為</w:t>
      </w:r>
      <w:r w:rsidR="00984C1A" w:rsidRPr="00C304BF">
        <w:rPr>
          <w:rStyle w:val="af1"/>
          <w:rFonts w:ascii="標楷體" w:eastAsia="標楷體" w:hAnsi="標楷體" w:hint="eastAsia"/>
          <w:b w:val="0"/>
          <w:bCs w:val="0"/>
          <w:color w:val="000000"/>
          <w:sz w:val="32"/>
          <w:szCs w:val="27"/>
        </w:rPr>
        <w:t>落實於能保障新移民平等權益的法令政策</w:t>
      </w:r>
      <w:r w:rsidR="00C95BCB">
        <w:rPr>
          <w:rStyle w:val="af1"/>
          <w:rFonts w:ascii="標楷體" w:eastAsia="標楷體" w:hAnsi="標楷體" w:hint="eastAsia"/>
          <w:b w:val="0"/>
          <w:bCs w:val="0"/>
          <w:color w:val="000000"/>
          <w:sz w:val="32"/>
          <w:szCs w:val="27"/>
        </w:rPr>
        <w:t>，</w:t>
      </w:r>
      <w:r w:rsidR="009A3145">
        <w:rPr>
          <w:rFonts w:ascii="標楷體" w:eastAsia="標楷體" w:hAnsi="標楷體" w:hint="eastAsia"/>
          <w:sz w:val="32"/>
        </w:rPr>
        <w:t>國</w:t>
      </w:r>
      <w:r w:rsidR="00CA1A74">
        <w:rPr>
          <w:rFonts w:ascii="標楷體" w:eastAsia="標楷體" w:hAnsi="標楷體" w:hint="eastAsia"/>
          <w:sz w:val="32"/>
        </w:rPr>
        <w:t>家也積極</w:t>
      </w:r>
      <w:r w:rsidR="009A3145">
        <w:rPr>
          <w:rFonts w:ascii="標楷體" w:eastAsia="標楷體" w:hAnsi="標楷體" w:hint="eastAsia"/>
          <w:sz w:val="32"/>
        </w:rPr>
        <w:t>修法</w:t>
      </w:r>
      <w:r w:rsidR="004C2AF6">
        <w:rPr>
          <w:rFonts w:ascii="標楷體" w:eastAsia="標楷體" w:hAnsi="標楷體" w:hint="eastAsia"/>
          <w:sz w:val="32"/>
        </w:rPr>
        <w:t>及推廣相關資源</w:t>
      </w:r>
      <w:r w:rsidR="001219DE">
        <w:rPr>
          <w:rFonts w:ascii="標楷體" w:eastAsia="標楷體" w:hAnsi="標楷體" w:hint="eastAsia"/>
          <w:sz w:val="32"/>
        </w:rPr>
        <w:t>，</w:t>
      </w:r>
      <w:r w:rsidR="00C95BCB">
        <w:rPr>
          <w:rFonts w:ascii="標楷體" w:eastAsia="標楷體" w:hAnsi="標楷體" w:hint="eastAsia"/>
          <w:sz w:val="32"/>
        </w:rPr>
        <w:t>希望</w:t>
      </w:r>
      <w:r w:rsidR="001219DE">
        <w:rPr>
          <w:rFonts w:ascii="標楷體" w:eastAsia="標楷體" w:hAnsi="標楷體" w:hint="eastAsia"/>
          <w:sz w:val="32"/>
        </w:rPr>
        <w:t>藉由課程讓工作者們更清楚法條的</w:t>
      </w:r>
      <w:r w:rsidR="004C2AF6">
        <w:rPr>
          <w:rFonts w:ascii="標楷體" w:eastAsia="標楷體" w:hAnsi="標楷體" w:hint="eastAsia"/>
          <w:sz w:val="32"/>
        </w:rPr>
        <w:t>內容並知道如何運用</w:t>
      </w:r>
      <w:r w:rsidR="009A3145">
        <w:rPr>
          <w:rFonts w:ascii="標楷體" w:eastAsia="標楷體" w:hAnsi="標楷體" w:hint="eastAsia"/>
          <w:sz w:val="32"/>
        </w:rPr>
        <w:t>。培養文化敏感度與覺察對於</w:t>
      </w:r>
      <w:r w:rsidR="00BB60EC" w:rsidRPr="000F2ECB">
        <w:rPr>
          <w:rFonts w:ascii="標楷體" w:eastAsia="標楷體" w:hAnsi="標楷體" w:hint="eastAsia"/>
          <w:sz w:val="32"/>
        </w:rPr>
        <w:t>新住民家庭服務</w:t>
      </w:r>
      <w:r w:rsidR="004C2AF6">
        <w:rPr>
          <w:rFonts w:ascii="標楷體" w:eastAsia="標楷體" w:hAnsi="標楷體" w:hint="eastAsia"/>
          <w:sz w:val="32"/>
        </w:rPr>
        <w:t>相關工作人員更是重要</w:t>
      </w:r>
      <w:r w:rsidR="00B53263" w:rsidRPr="000F2ECB">
        <w:rPr>
          <w:rFonts w:ascii="標楷體" w:eastAsia="標楷體" w:hAnsi="標楷體" w:hint="eastAsia"/>
          <w:sz w:val="32"/>
        </w:rPr>
        <w:t>，</w:t>
      </w:r>
      <w:r w:rsidR="00CA1A74">
        <w:rPr>
          <w:rFonts w:ascii="標楷體" w:eastAsia="標楷體" w:hAnsi="標楷體" w:hint="eastAsia"/>
          <w:sz w:val="32"/>
        </w:rPr>
        <w:t>瞭解新住民</w:t>
      </w:r>
      <w:r w:rsidR="00C95BCB">
        <w:rPr>
          <w:rFonts w:ascii="標楷體" w:eastAsia="標楷體" w:hAnsi="標楷體" w:hint="eastAsia"/>
          <w:sz w:val="32"/>
        </w:rPr>
        <w:t>本身及其家庭和</w:t>
      </w:r>
      <w:r w:rsidR="00CA1A74">
        <w:rPr>
          <w:rFonts w:ascii="標楷體" w:eastAsia="標楷體" w:hAnsi="標楷體" w:hint="eastAsia"/>
          <w:sz w:val="32"/>
        </w:rPr>
        <w:t>新二代子</w:t>
      </w:r>
      <w:r w:rsidR="00CA1A74" w:rsidRPr="00CA1A74">
        <w:rPr>
          <w:rFonts w:ascii="標楷體" w:eastAsia="標楷體" w:hAnsi="標楷體" w:hint="eastAsia"/>
          <w:sz w:val="32"/>
        </w:rPr>
        <w:t>女</w:t>
      </w:r>
      <w:r w:rsidR="00CA1A74">
        <w:rPr>
          <w:rFonts w:ascii="標楷體" w:eastAsia="標楷體" w:hAnsi="標楷體" w:hint="eastAsia"/>
          <w:sz w:val="32"/>
        </w:rPr>
        <w:t>們之間</w:t>
      </w:r>
      <w:r w:rsidR="00710410">
        <w:rPr>
          <w:rFonts w:ascii="標楷體" w:eastAsia="標楷體" w:hAnsi="標楷體" w:hint="eastAsia"/>
          <w:sz w:val="32"/>
        </w:rPr>
        <w:t>的境遇</w:t>
      </w:r>
      <w:r w:rsidR="00CA1A74" w:rsidRPr="00CA1A74">
        <w:rPr>
          <w:rFonts w:ascii="標楷體" w:eastAsia="標楷體" w:hAnsi="標楷體" w:hint="eastAsia"/>
          <w:sz w:val="32"/>
        </w:rPr>
        <w:t>，</w:t>
      </w:r>
      <w:r w:rsidR="00384DF0" w:rsidRPr="00384DF0">
        <w:rPr>
          <w:rFonts w:ascii="標楷體" w:eastAsia="標楷體" w:hAnsi="標楷體" w:hint="eastAsia"/>
          <w:sz w:val="32"/>
          <w:shd w:val="clear" w:color="auto" w:fill="FFFFFF"/>
        </w:rPr>
        <w:t>促進彼此</w:t>
      </w:r>
      <w:r w:rsidR="00384DF0">
        <w:rPr>
          <w:rFonts w:ascii="標楷體" w:eastAsia="標楷體" w:hAnsi="標楷體" w:hint="eastAsia"/>
          <w:sz w:val="32"/>
          <w:shd w:val="clear" w:color="auto" w:fill="FFFFFF"/>
        </w:rPr>
        <w:t>的</w:t>
      </w:r>
      <w:r w:rsidR="00C95BCB">
        <w:rPr>
          <w:rFonts w:ascii="標楷體" w:eastAsia="標楷體" w:hAnsi="標楷體" w:hint="eastAsia"/>
          <w:sz w:val="32"/>
          <w:shd w:val="clear" w:color="auto" w:fill="FFFFFF"/>
        </w:rPr>
        <w:t>覺察與</w:t>
      </w:r>
      <w:r w:rsidR="00384DF0" w:rsidRPr="00384DF0">
        <w:rPr>
          <w:rFonts w:ascii="標楷體" w:eastAsia="標楷體" w:hAnsi="標楷體" w:hint="eastAsia"/>
          <w:sz w:val="32"/>
          <w:shd w:val="clear" w:color="auto" w:fill="FFFFFF"/>
        </w:rPr>
        <w:t>反思</w:t>
      </w:r>
      <w:r w:rsidR="00384DF0">
        <w:rPr>
          <w:rFonts w:ascii="標楷體" w:eastAsia="標楷體" w:hAnsi="標楷體" w:hint="eastAsia"/>
          <w:color w:val="222222"/>
          <w:sz w:val="32"/>
          <w:shd w:val="clear" w:color="auto" w:fill="FFFFFF"/>
        </w:rPr>
        <w:t>，</w:t>
      </w:r>
      <w:r w:rsidR="00710410">
        <w:rPr>
          <w:rFonts w:ascii="標楷體" w:eastAsia="標楷體" w:hAnsi="標楷體" w:hint="eastAsia"/>
          <w:sz w:val="32"/>
        </w:rPr>
        <w:t>精進</w:t>
      </w:r>
      <w:r w:rsidR="00984C1A">
        <w:rPr>
          <w:rFonts w:ascii="標楷體" w:eastAsia="標楷體" w:hAnsi="標楷體" w:hint="eastAsia"/>
          <w:sz w:val="32"/>
        </w:rPr>
        <w:t>服務品質，並聆聽講師分享辦理新住民服務方案相關實務經驗，激勵</w:t>
      </w:r>
      <w:r w:rsidR="00130476">
        <w:rPr>
          <w:rFonts w:ascii="標楷體" w:eastAsia="標楷體" w:hAnsi="標楷體" w:hint="eastAsia"/>
          <w:sz w:val="32"/>
        </w:rPr>
        <w:t>出</w:t>
      </w:r>
      <w:r w:rsidR="004C2AF6">
        <w:rPr>
          <w:rFonts w:ascii="標楷體" w:eastAsia="標楷體" w:hAnsi="標楷體" w:hint="eastAsia"/>
          <w:sz w:val="32"/>
        </w:rPr>
        <w:t>更多新住民服務方式的可能性及創新想法</w:t>
      </w:r>
      <w:r w:rsidR="00B53263" w:rsidRPr="000F2ECB">
        <w:rPr>
          <w:rFonts w:ascii="標楷體" w:eastAsia="標楷體" w:hAnsi="標楷體" w:hint="eastAsia"/>
          <w:sz w:val="32"/>
        </w:rPr>
        <w:t>。</w:t>
      </w:r>
    </w:p>
    <w:p w:rsidR="00854FFA" w:rsidRDefault="00854FFA" w:rsidP="00127155">
      <w:pPr>
        <w:pStyle w:val="a3"/>
        <w:numPr>
          <w:ilvl w:val="0"/>
          <w:numId w:val="1"/>
        </w:numPr>
        <w:spacing w:line="440" w:lineRule="exact"/>
        <w:ind w:leftChars="0"/>
        <w:jc w:val="both"/>
        <w:rPr>
          <w:rFonts w:ascii="標楷體" w:eastAsia="標楷體" w:hAnsi="標楷體"/>
          <w:sz w:val="32"/>
        </w:rPr>
      </w:pPr>
      <w:r>
        <w:rPr>
          <w:rFonts w:ascii="標楷體" w:eastAsia="標楷體" w:hAnsi="標楷體" w:hint="eastAsia"/>
          <w:sz w:val="32"/>
        </w:rPr>
        <w:t>訓練時間與地點：</w:t>
      </w:r>
    </w:p>
    <w:p w:rsidR="00496930" w:rsidRDefault="00854FFA" w:rsidP="00127155">
      <w:pPr>
        <w:pStyle w:val="a3"/>
        <w:numPr>
          <w:ilvl w:val="0"/>
          <w:numId w:val="2"/>
        </w:numPr>
        <w:spacing w:line="440" w:lineRule="exact"/>
        <w:ind w:leftChars="0"/>
        <w:rPr>
          <w:rFonts w:ascii="標楷體" w:eastAsia="標楷體" w:hAnsi="標楷體"/>
          <w:sz w:val="32"/>
        </w:rPr>
      </w:pPr>
      <w:r>
        <w:rPr>
          <w:rFonts w:ascii="標楷體" w:eastAsia="標楷體" w:hAnsi="標楷體" w:hint="eastAsia"/>
          <w:sz w:val="32"/>
        </w:rPr>
        <w:t>時間：</w:t>
      </w:r>
      <w:r w:rsidR="00185976">
        <w:rPr>
          <w:rFonts w:ascii="標楷體" w:eastAsia="標楷體" w:hAnsi="標楷體" w:hint="eastAsia"/>
          <w:sz w:val="32"/>
        </w:rPr>
        <w:t>109</w:t>
      </w:r>
      <w:r w:rsidR="00B06319">
        <w:rPr>
          <w:rFonts w:ascii="標楷體" w:eastAsia="標楷體" w:hAnsi="標楷體" w:hint="eastAsia"/>
          <w:sz w:val="32"/>
        </w:rPr>
        <w:t>年</w:t>
      </w:r>
      <w:r w:rsidR="00FA72C1">
        <w:rPr>
          <w:rFonts w:ascii="標楷體" w:eastAsia="標楷體" w:hAnsi="標楷體" w:hint="eastAsia"/>
          <w:sz w:val="32"/>
        </w:rPr>
        <w:t>11</w:t>
      </w:r>
      <w:r w:rsidR="00B06319">
        <w:rPr>
          <w:rFonts w:ascii="標楷體" w:eastAsia="標楷體" w:hAnsi="標楷體" w:hint="eastAsia"/>
          <w:sz w:val="32"/>
        </w:rPr>
        <w:t>月</w:t>
      </w:r>
      <w:r w:rsidR="00156558">
        <w:rPr>
          <w:rFonts w:ascii="標楷體" w:eastAsia="標楷體" w:hAnsi="標楷體" w:hint="eastAsia"/>
          <w:sz w:val="32"/>
        </w:rPr>
        <w:t>1</w:t>
      </w:r>
      <w:r w:rsidR="00FA72C1">
        <w:rPr>
          <w:rFonts w:ascii="標楷體" w:eastAsia="標楷體" w:hAnsi="標楷體"/>
          <w:sz w:val="32"/>
        </w:rPr>
        <w:t>6</w:t>
      </w:r>
      <w:r w:rsidR="00B06319">
        <w:rPr>
          <w:rFonts w:ascii="標楷體" w:eastAsia="標楷體" w:hAnsi="標楷體" w:hint="eastAsia"/>
          <w:sz w:val="32"/>
        </w:rPr>
        <w:t>日(</w:t>
      </w:r>
      <w:r w:rsidR="00FA72C1">
        <w:rPr>
          <w:rFonts w:ascii="標楷體" w:eastAsia="標楷體" w:hAnsi="標楷體" w:hint="eastAsia"/>
          <w:sz w:val="32"/>
        </w:rPr>
        <w:t>星期一</w:t>
      </w:r>
      <w:r w:rsidR="00B06319">
        <w:rPr>
          <w:rFonts w:ascii="標楷體" w:eastAsia="標楷體" w:hAnsi="標楷體" w:hint="eastAsia"/>
          <w:sz w:val="32"/>
        </w:rPr>
        <w:t>)09時00分至</w:t>
      </w:r>
      <w:r w:rsidR="00185976">
        <w:rPr>
          <w:rFonts w:ascii="標楷體" w:eastAsia="標楷體" w:hAnsi="標楷體" w:hint="eastAsia"/>
          <w:sz w:val="32"/>
        </w:rPr>
        <w:t>17</w:t>
      </w:r>
      <w:r w:rsidR="00B06319">
        <w:rPr>
          <w:rFonts w:ascii="標楷體" w:eastAsia="標楷體" w:hAnsi="標楷體" w:hint="eastAsia"/>
          <w:sz w:val="32"/>
        </w:rPr>
        <w:t>時</w:t>
      </w:r>
      <w:r w:rsidR="00185976">
        <w:rPr>
          <w:rFonts w:ascii="標楷體" w:eastAsia="標楷體" w:hAnsi="標楷體" w:hint="eastAsia"/>
          <w:sz w:val="32"/>
        </w:rPr>
        <w:t>0</w:t>
      </w:r>
      <w:r w:rsidR="00B06319">
        <w:rPr>
          <w:rFonts w:ascii="標楷體" w:eastAsia="標楷體" w:hAnsi="標楷體" w:hint="eastAsia"/>
          <w:sz w:val="32"/>
        </w:rPr>
        <w:t>0分</w:t>
      </w:r>
    </w:p>
    <w:p w:rsidR="006C3080" w:rsidRDefault="00854FFA" w:rsidP="006C3080">
      <w:pPr>
        <w:pStyle w:val="a3"/>
        <w:numPr>
          <w:ilvl w:val="0"/>
          <w:numId w:val="2"/>
        </w:numPr>
        <w:spacing w:line="440" w:lineRule="exact"/>
        <w:ind w:leftChars="0"/>
        <w:rPr>
          <w:rFonts w:ascii="標楷體" w:eastAsia="標楷體" w:hAnsi="標楷體"/>
          <w:sz w:val="32"/>
        </w:rPr>
      </w:pPr>
      <w:r w:rsidRPr="00496930">
        <w:rPr>
          <w:rFonts w:ascii="標楷體" w:eastAsia="標楷體" w:hAnsi="標楷體" w:hint="eastAsia"/>
          <w:sz w:val="32"/>
        </w:rPr>
        <w:t>地點：</w:t>
      </w:r>
      <w:r w:rsidR="00FA72C1">
        <w:rPr>
          <w:rFonts w:ascii="標楷體" w:eastAsia="標楷體" w:hAnsi="標楷體" w:hint="eastAsia"/>
          <w:color w:val="000000" w:themeColor="text1"/>
          <w:sz w:val="32"/>
        </w:rPr>
        <w:t>基隆市婦幼福利服務中心七樓第一會議</w:t>
      </w:r>
      <w:r w:rsidR="007B1C22" w:rsidRPr="00A43099">
        <w:rPr>
          <w:rFonts w:ascii="標楷體" w:eastAsia="標楷體" w:hAnsi="標楷體" w:hint="eastAsia"/>
          <w:color w:val="000000" w:themeColor="text1"/>
          <w:sz w:val="32"/>
        </w:rPr>
        <w:t>室</w:t>
      </w:r>
      <w:r w:rsidR="007B1C22" w:rsidRPr="00496930">
        <w:rPr>
          <w:rFonts w:ascii="標楷體" w:eastAsia="標楷體" w:hAnsi="標楷體" w:hint="eastAsia"/>
          <w:sz w:val="32"/>
        </w:rPr>
        <w:t>。</w:t>
      </w:r>
    </w:p>
    <w:p w:rsidR="00854FFA" w:rsidRPr="006C3080" w:rsidRDefault="00854FFA" w:rsidP="006C3080">
      <w:pPr>
        <w:pStyle w:val="a3"/>
        <w:numPr>
          <w:ilvl w:val="0"/>
          <w:numId w:val="2"/>
        </w:numPr>
        <w:spacing w:line="440" w:lineRule="exact"/>
        <w:ind w:leftChars="0" w:left="1843" w:hanging="1559"/>
        <w:rPr>
          <w:rFonts w:ascii="標楷體" w:eastAsia="標楷體" w:hAnsi="標楷體"/>
          <w:sz w:val="32"/>
        </w:rPr>
      </w:pPr>
      <w:r w:rsidRPr="006C3080">
        <w:rPr>
          <w:rFonts w:ascii="標楷體" w:eastAsia="標楷體" w:hAnsi="標楷體" w:hint="eastAsia"/>
          <w:sz w:val="32"/>
        </w:rPr>
        <w:t>對象：</w:t>
      </w:r>
      <w:r w:rsidR="007B1C22" w:rsidRPr="006C3080">
        <w:rPr>
          <w:rFonts w:ascii="標楷體" w:eastAsia="標楷體" w:hAnsi="標楷體" w:hint="eastAsia"/>
          <w:sz w:val="32"/>
        </w:rPr>
        <w:t>新住民家庭服務工作者及相關網絡單位服務人員，計40名</w:t>
      </w:r>
      <w:r w:rsidR="00657733" w:rsidRPr="006C3080">
        <w:rPr>
          <w:rFonts w:ascii="標楷體" w:eastAsia="標楷體" w:hAnsi="標楷體" w:hint="eastAsia"/>
          <w:sz w:val="32"/>
        </w:rPr>
        <w:t>（額滿為止）</w:t>
      </w:r>
      <w:r w:rsidR="007B1C22" w:rsidRPr="006C3080">
        <w:rPr>
          <w:rFonts w:ascii="標楷體" w:eastAsia="標楷體" w:hAnsi="標楷體" w:hint="eastAsia"/>
          <w:sz w:val="32"/>
        </w:rPr>
        <w:t>。</w:t>
      </w:r>
    </w:p>
    <w:p w:rsidR="00854FFA" w:rsidRDefault="00854FFA" w:rsidP="00854FFA">
      <w:pPr>
        <w:pStyle w:val="a3"/>
        <w:numPr>
          <w:ilvl w:val="0"/>
          <w:numId w:val="4"/>
        </w:numPr>
        <w:ind w:leftChars="0"/>
        <w:rPr>
          <w:rFonts w:ascii="標楷體" w:eastAsia="標楷體" w:hAnsi="標楷體"/>
          <w:sz w:val="32"/>
        </w:rPr>
      </w:pPr>
      <w:r>
        <w:rPr>
          <w:rFonts w:ascii="標楷體" w:eastAsia="標楷體" w:hAnsi="標楷體" w:hint="eastAsia"/>
          <w:sz w:val="32"/>
        </w:rPr>
        <w:t>課程時間表：</w:t>
      </w:r>
    </w:p>
    <w:tbl>
      <w:tblPr>
        <w:tblStyle w:val="ab"/>
        <w:tblW w:w="5000" w:type="pct"/>
        <w:tblLook w:val="04A0" w:firstRow="1" w:lastRow="0" w:firstColumn="1" w:lastColumn="0" w:noHBand="0" w:noVBand="1"/>
      </w:tblPr>
      <w:tblGrid>
        <w:gridCol w:w="2405"/>
        <w:gridCol w:w="3969"/>
        <w:gridCol w:w="4082"/>
      </w:tblGrid>
      <w:tr w:rsidR="007B1C22" w:rsidRPr="0025263A" w:rsidTr="006C3080">
        <w:trPr>
          <w:trHeight w:val="286"/>
        </w:trPr>
        <w:tc>
          <w:tcPr>
            <w:tcW w:w="1150" w:type="pct"/>
            <w:vAlign w:val="center"/>
          </w:tcPr>
          <w:p w:rsidR="007B1C22" w:rsidRPr="002F27C8" w:rsidRDefault="007B1C22" w:rsidP="0088305D">
            <w:pPr>
              <w:snapToGrid w:val="0"/>
              <w:spacing w:line="420" w:lineRule="exact"/>
              <w:jc w:val="center"/>
              <w:rPr>
                <w:rFonts w:ascii="標楷體" w:eastAsia="標楷體" w:hAnsi="標楷體"/>
                <w:sz w:val="28"/>
                <w:szCs w:val="28"/>
              </w:rPr>
            </w:pPr>
            <w:r w:rsidRPr="002F27C8">
              <w:rPr>
                <w:rFonts w:ascii="標楷體" w:eastAsia="標楷體" w:hAnsi="標楷體" w:hint="eastAsia"/>
                <w:sz w:val="28"/>
                <w:szCs w:val="28"/>
              </w:rPr>
              <w:t>時間</w:t>
            </w:r>
          </w:p>
        </w:tc>
        <w:tc>
          <w:tcPr>
            <w:tcW w:w="1898" w:type="pct"/>
            <w:vAlign w:val="center"/>
          </w:tcPr>
          <w:p w:rsidR="007B1C22" w:rsidRPr="002F27C8" w:rsidRDefault="007B1C22" w:rsidP="0088305D">
            <w:pPr>
              <w:snapToGrid w:val="0"/>
              <w:spacing w:line="420" w:lineRule="exact"/>
              <w:jc w:val="center"/>
              <w:rPr>
                <w:rFonts w:ascii="標楷體" w:eastAsia="標楷體" w:hAnsi="標楷體"/>
                <w:sz w:val="28"/>
                <w:szCs w:val="28"/>
              </w:rPr>
            </w:pPr>
            <w:r w:rsidRPr="002F27C8">
              <w:rPr>
                <w:rFonts w:ascii="標楷體" w:eastAsia="標楷體" w:hAnsi="標楷體" w:hint="eastAsia"/>
                <w:sz w:val="28"/>
                <w:szCs w:val="28"/>
              </w:rPr>
              <w:t>內容</w:t>
            </w:r>
          </w:p>
        </w:tc>
        <w:tc>
          <w:tcPr>
            <w:tcW w:w="1952" w:type="pct"/>
          </w:tcPr>
          <w:p w:rsidR="007B1C22" w:rsidRPr="002F27C8" w:rsidRDefault="007B1C22" w:rsidP="0088305D">
            <w:pPr>
              <w:snapToGrid w:val="0"/>
              <w:spacing w:line="420" w:lineRule="exact"/>
              <w:jc w:val="center"/>
              <w:rPr>
                <w:rFonts w:ascii="標楷體" w:eastAsia="標楷體" w:hAnsi="標楷體"/>
                <w:sz w:val="28"/>
                <w:szCs w:val="28"/>
              </w:rPr>
            </w:pPr>
            <w:r w:rsidRPr="002F27C8">
              <w:rPr>
                <w:rFonts w:ascii="標楷體" w:eastAsia="標楷體" w:hAnsi="標楷體" w:hint="eastAsia"/>
                <w:sz w:val="28"/>
                <w:szCs w:val="28"/>
              </w:rPr>
              <w:t>講師</w:t>
            </w:r>
          </w:p>
        </w:tc>
      </w:tr>
      <w:tr w:rsidR="006F3CFE" w:rsidRPr="0025263A" w:rsidTr="006C3080">
        <w:trPr>
          <w:trHeight w:val="278"/>
        </w:trPr>
        <w:tc>
          <w:tcPr>
            <w:tcW w:w="1150" w:type="pct"/>
            <w:vAlign w:val="center"/>
          </w:tcPr>
          <w:p w:rsidR="006F3CFE" w:rsidRPr="002F27C8" w:rsidRDefault="006F3CFE" w:rsidP="0088305D">
            <w:pPr>
              <w:snapToGrid w:val="0"/>
              <w:spacing w:line="420" w:lineRule="exact"/>
              <w:jc w:val="center"/>
              <w:rPr>
                <w:rFonts w:ascii="標楷體" w:eastAsia="標楷體" w:hAnsi="標楷體"/>
                <w:sz w:val="28"/>
                <w:szCs w:val="28"/>
              </w:rPr>
            </w:pPr>
            <w:r w:rsidRPr="002F27C8">
              <w:rPr>
                <w:rFonts w:ascii="標楷體" w:eastAsia="標楷體" w:hAnsi="標楷體" w:hint="eastAsia"/>
                <w:sz w:val="28"/>
                <w:szCs w:val="28"/>
              </w:rPr>
              <w:t>08：30～09：00</w:t>
            </w:r>
          </w:p>
        </w:tc>
        <w:tc>
          <w:tcPr>
            <w:tcW w:w="3850" w:type="pct"/>
            <w:gridSpan w:val="2"/>
            <w:vAlign w:val="center"/>
          </w:tcPr>
          <w:p w:rsidR="006F3CFE" w:rsidRPr="002F27C8" w:rsidRDefault="006F3CFE" w:rsidP="0088305D">
            <w:pPr>
              <w:snapToGrid w:val="0"/>
              <w:spacing w:line="420" w:lineRule="exact"/>
              <w:jc w:val="center"/>
              <w:rPr>
                <w:rFonts w:ascii="標楷體" w:eastAsia="標楷體" w:hAnsi="標楷體"/>
                <w:sz w:val="28"/>
                <w:szCs w:val="28"/>
              </w:rPr>
            </w:pPr>
            <w:r w:rsidRPr="002F27C8">
              <w:rPr>
                <w:rFonts w:ascii="標楷體" w:eastAsia="標楷體" w:hAnsi="標楷體" w:hint="eastAsia"/>
                <w:sz w:val="28"/>
                <w:szCs w:val="28"/>
              </w:rPr>
              <w:t>報到</w:t>
            </w:r>
          </w:p>
        </w:tc>
      </w:tr>
      <w:tr w:rsidR="007B1C22" w:rsidRPr="0025263A" w:rsidTr="006C3080">
        <w:trPr>
          <w:trHeight w:val="385"/>
        </w:trPr>
        <w:tc>
          <w:tcPr>
            <w:tcW w:w="1150" w:type="pct"/>
            <w:vAlign w:val="center"/>
          </w:tcPr>
          <w:p w:rsidR="007B1C22" w:rsidRPr="002F27C8" w:rsidRDefault="007B1C22" w:rsidP="0088305D">
            <w:pPr>
              <w:snapToGrid w:val="0"/>
              <w:spacing w:line="420" w:lineRule="exact"/>
              <w:jc w:val="center"/>
              <w:rPr>
                <w:rFonts w:ascii="標楷體" w:eastAsia="標楷體" w:hAnsi="標楷體"/>
                <w:sz w:val="28"/>
                <w:szCs w:val="28"/>
              </w:rPr>
            </w:pPr>
            <w:r w:rsidRPr="002F27C8">
              <w:rPr>
                <w:rFonts w:ascii="標楷體" w:eastAsia="標楷體" w:hAnsi="標楷體" w:hint="eastAsia"/>
                <w:sz w:val="28"/>
                <w:szCs w:val="28"/>
              </w:rPr>
              <w:t>09：00～12：00</w:t>
            </w:r>
          </w:p>
        </w:tc>
        <w:tc>
          <w:tcPr>
            <w:tcW w:w="1898" w:type="pct"/>
            <w:vAlign w:val="center"/>
          </w:tcPr>
          <w:p w:rsidR="002F27C8" w:rsidRPr="006C3080" w:rsidRDefault="006C3080" w:rsidP="006C3080">
            <w:pPr>
              <w:snapToGrid w:val="0"/>
              <w:spacing w:line="420" w:lineRule="exact"/>
              <w:jc w:val="center"/>
              <w:rPr>
                <w:rFonts w:ascii="標楷體" w:eastAsia="標楷體" w:hAnsi="標楷體"/>
                <w:sz w:val="28"/>
                <w:szCs w:val="28"/>
              </w:rPr>
            </w:pPr>
            <w:r>
              <w:rPr>
                <w:rFonts w:ascii="標楷體" w:eastAsia="標楷體" w:hAnsi="標楷體" w:hint="eastAsia"/>
                <w:sz w:val="28"/>
                <w:szCs w:val="28"/>
              </w:rPr>
              <w:t>新住民服務</w:t>
            </w:r>
            <w:r w:rsidR="002F27C8" w:rsidRPr="00156558">
              <w:rPr>
                <w:rFonts w:ascii="標楷體" w:eastAsia="標楷體" w:hAnsi="標楷體" w:hint="eastAsia"/>
                <w:sz w:val="28"/>
                <w:szCs w:val="28"/>
              </w:rPr>
              <w:t>方案</w:t>
            </w:r>
            <w:r>
              <w:rPr>
                <w:rFonts w:ascii="標楷體" w:eastAsia="標楷體" w:hAnsi="標楷體" w:hint="eastAsia"/>
                <w:sz w:val="28"/>
                <w:szCs w:val="28"/>
              </w:rPr>
              <w:t>的</w:t>
            </w:r>
            <w:r w:rsidR="002F27C8" w:rsidRPr="00156558">
              <w:rPr>
                <w:rFonts w:ascii="標楷體" w:eastAsia="標楷體" w:hAnsi="標楷體" w:hint="eastAsia"/>
                <w:sz w:val="28"/>
                <w:szCs w:val="28"/>
              </w:rPr>
              <w:t>規劃</w:t>
            </w:r>
            <w:r>
              <w:rPr>
                <w:rFonts w:ascii="標楷體" w:eastAsia="標楷體" w:hAnsi="標楷體" w:hint="eastAsia"/>
                <w:sz w:val="28"/>
                <w:szCs w:val="28"/>
              </w:rPr>
              <w:t>與挑戰</w:t>
            </w:r>
          </w:p>
        </w:tc>
        <w:tc>
          <w:tcPr>
            <w:tcW w:w="1952" w:type="pct"/>
            <w:vAlign w:val="center"/>
          </w:tcPr>
          <w:p w:rsidR="007B1C22" w:rsidRDefault="00156558" w:rsidP="0088305D">
            <w:pPr>
              <w:snapToGrid w:val="0"/>
              <w:spacing w:line="420" w:lineRule="exact"/>
              <w:jc w:val="center"/>
              <w:rPr>
                <w:rFonts w:ascii="標楷體" w:eastAsia="標楷體" w:hAnsi="標楷體"/>
                <w:sz w:val="28"/>
                <w:szCs w:val="28"/>
              </w:rPr>
            </w:pPr>
            <w:r>
              <w:rPr>
                <w:rFonts w:ascii="標楷體" w:eastAsia="標楷體" w:hAnsi="標楷體" w:hint="eastAsia"/>
                <w:sz w:val="28"/>
                <w:szCs w:val="28"/>
              </w:rPr>
              <w:t>財團法人台北市賽珍珠基金會</w:t>
            </w:r>
          </w:p>
          <w:p w:rsidR="00156558" w:rsidRPr="002F27C8" w:rsidRDefault="00156558" w:rsidP="0088305D">
            <w:pPr>
              <w:snapToGrid w:val="0"/>
              <w:spacing w:line="420" w:lineRule="exact"/>
              <w:jc w:val="center"/>
              <w:rPr>
                <w:rFonts w:ascii="標楷體" w:eastAsia="標楷體" w:hAnsi="標楷體"/>
                <w:sz w:val="28"/>
                <w:szCs w:val="28"/>
              </w:rPr>
            </w:pPr>
            <w:r>
              <w:rPr>
                <w:rFonts w:ascii="標楷體" w:eastAsia="標楷體" w:hAnsi="標楷體" w:hint="eastAsia"/>
                <w:sz w:val="28"/>
                <w:szCs w:val="28"/>
              </w:rPr>
              <w:t>蕭</w:t>
            </w:r>
            <w:r w:rsidR="00ED50B9">
              <w:rPr>
                <w:rFonts w:ascii="標楷體" w:eastAsia="標楷體" w:hAnsi="標楷體" w:hint="eastAsia"/>
                <w:sz w:val="28"/>
                <w:szCs w:val="28"/>
              </w:rPr>
              <w:t>秀玲</w:t>
            </w:r>
            <w:r>
              <w:rPr>
                <w:rFonts w:ascii="標楷體" w:eastAsia="標楷體" w:hAnsi="標楷體" w:hint="eastAsia"/>
                <w:sz w:val="28"/>
                <w:szCs w:val="28"/>
              </w:rPr>
              <w:t xml:space="preserve"> 執行長</w:t>
            </w:r>
          </w:p>
        </w:tc>
      </w:tr>
      <w:tr w:rsidR="006F3CFE" w:rsidRPr="0025263A" w:rsidTr="006C3080">
        <w:trPr>
          <w:trHeight w:val="354"/>
        </w:trPr>
        <w:tc>
          <w:tcPr>
            <w:tcW w:w="1150" w:type="pct"/>
            <w:vAlign w:val="center"/>
          </w:tcPr>
          <w:p w:rsidR="006F3CFE" w:rsidRPr="002F27C8" w:rsidRDefault="006F3CFE" w:rsidP="0088305D">
            <w:pPr>
              <w:snapToGrid w:val="0"/>
              <w:spacing w:line="420" w:lineRule="exact"/>
              <w:jc w:val="center"/>
              <w:rPr>
                <w:rFonts w:ascii="標楷體" w:eastAsia="標楷體" w:hAnsi="標楷體"/>
                <w:sz w:val="28"/>
                <w:szCs w:val="28"/>
              </w:rPr>
            </w:pPr>
            <w:r w:rsidRPr="002F27C8">
              <w:rPr>
                <w:rFonts w:ascii="標楷體" w:eastAsia="標楷體" w:hAnsi="標楷體" w:hint="eastAsia"/>
                <w:sz w:val="28"/>
                <w:szCs w:val="28"/>
              </w:rPr>
              <w:t>12：00～14：00</w:t>
            </w:r>
          </w:p>
        </w:tc>
        <w:tc>
          <w:tcPr>
            <w:tcW w:w="3850" w:type="pct"/>
            <w:gridSpan w:val="2"/>
            <w:vAlign w:val="center"/>
          </w:tcPr>
          <w:p w:rsidR="006F3CFE" w:rsidRPr="002F27C8" w:rsidRDefault="006F3CFE" w:rsidP="0088305D">
            <w:pPr>
              <w:snapToGrid w:val="0"/>
              <w:spacing w:line="420" w:lineRule="exact"/>
              <w:jc w:val="center"/>
              <w:rPr>
                <w:rFonts w:ascii="標楷體" w:eastAsia="標楷體" w:hAnsi="標楷體"/>
                <w:sz w:val="28"/>
                <w:szCs w:val="28"/>
              </w:rPr>
            </w:pPr>
            <w:r w:rsidRPr="002F27C8">
              <w:rPr>
                <w:rFonts w:ascii="標楷體" w:eastAsia="標楷體" w:hAnsi="標楷體" w:hint="eastAsia"/>
                <w:sz w:val="28"/>
                <w:szCs w:val="28"/>
              </w:rPr>
              <w:t>午餐</w:t>
            </w:r>
          </w:p>
        </w:tc>
      </w:tr>
      <w:tr w:rsidR="007B1C22" w:rsidRPr="0025263A" w:rsidTr="006C3080">
        <w:trPr>
          <w:trHeight w:val="132"/>
        </w:trPr>
        <w:tc>
          <w:tcPr>
            <w:tcW w:w="1150" w:type="pct"/>
            <w:vAlign w:val="center"/>
          </w:tcPr>
          <w:p w:rsidR="007B1C22" w:rsidRPr="002F27C8" w:rsidRDefault="006F3CFE" w:rsidP="0088305D">
            <w:pPr>
              <w:snapToGrid w:val="0"/>
              <w:spacing w:line="420" w:lineRule="exact"/>
              <w:jc w:val="center"/>
              <w:rPr>
                <w:rFonts w:ascii="標楷體" w:eastAsia="標楷體" w:hAnsi="標楷體"/>
                <w:sz w:val="28"/>
                <w:szCs w:val="28"/>
              </w:rPr>
            </w:pPr>
            <w:r w:rsidRPr="002F27C8">
              <w:rPr>
                <w:rFonts w:ascii="標楷體" w:eastAsia="標楷體" w:hAnsi="標楷體" w:hint="eastAsia"/>
                <w:sz w:val="28"/>
                <w:szCs w:val="28"/>
              </w:rPr>
              <w:t>14</w:t>
            </w:r>
            <w:r w:rsidR="007B1C22" w:rsidRPr="002F27C8">
              <w:rPr>
                <w:rFonts w:ascii="標楷體" w:eastAsia="標楷體" w:hAnsi="標楷體" w:hint="eastAsia"/>
                <w:sz w:val="28"/>
                <w:szCs w:val="28"/>
              </w:rPr>
              <w:t>：</w:t>
            </w:r>
            <w:r w:rsidRPr="002F27C8">
              <w:rPr>
                <w:rFonts w:ascii="標楷體" w:eastAsia="標楷體" w:hAnsi="標楷體" w:hint="eastAsia"/>
                <w:sz w:val="28"/>
                <w:szCs w:val="28"/>
              </w:rPr>
              <w:t>0</w:t>
            </w:r>
            <w:r w:rsidR="007B1C22" w:rsidRPr="002F27C8">
              <w:rPr>
                <w:rFonts w:ascii="標楷體" w:eastAsia="標楷體" w:hAnsi="標楷體" w:hint="eastAsia"/>
                <w:sz w:val="28"/>
                <w:szCs w:val="28"/>
              </w:rPr>
              <w:t>0～</w:t>
            </w:r>
            <w:r w:rsidRPr="002F27C8">
              <w:rPr>
                <w:rFonts w:ascii="標楷體" w:eastAsia="標楷體" w:hAnsi="標楷體" w:hint="eastAsia"/>
                <w:sz w:val="28"/>
                <w:szCs w:val="28"/>
              </w:rPr>
              <w:t>17</w:t>
            </w:r>
            <w:r w:rsidR="007B1C22" w:rsidRPr="002F27C8">
              <w:rPr>
                <w:rFonts w:ascii="標楷體" w:eastAsia="標楷體" w:hAnsi="標楷體" w:hint="eastAsia"/>
                <w:sz w:val="28"/>
                <w:szCs w:val="28"/>
              </w:rPr>
              <w:t>：</w:t>
            </w:r>
            <w:r w:rsidRPr="002F27C8">
              <w:rPr>
                <w:rFonts w:ascii="標楷體" w:eastAsia="標楷體" w:hAnsi="標楷體" w:hint="eastAsia"/>
                <w:sz w:val="28"/>
                <w:szCs w:val="28"/>
              </w:rPr>
              <w:t>0</w:t>
            </w:r>
            <w:r w:rsidR="007B1C22" w:rsidRPr="002F27C8">
              <w:rPr>
                <w:rFonts w:ascii="標楷體" w:eastAsia="標楷體" w:hAnsi="標楷體" w:hint="eastAsia"/>
                <w:sz w:val="28"/>
                <w:szCs w:val="28"/>
              </w:rPr>
              <w:t>0</w:t>
            </w:r>
          </w:p>
        </w:tc>
        <w:tc>
          <w:tcPr>
            <w:tcW w:w="1898" w:type="pct"/>
            <w:vAlign w:val="center"/>
          </w:tcPr>
          <w:p w:rsidR="002F27C8" w:rsidRPr="002F27C8" w:rsidRDefault="002F27C8" w:rsidP="002F27C8">
            <w:pPr>
              <w:snapToGrid w:val="0"/>
              <w:spacing w:line="420" w:lineRule="exact"/>
              <w:jc w:val="center"/>
              <w:rPr>
                <w:rFonts w:ascii="標楷體" w:eastAsia="標楷體" w:hAnsi="標楷體"/>
                <w:sz w:val="28"/>
                <w:szCs w:val="28"/>
              </w:rPr>
            </w:pPr>
            <w:r w:rsidRPr="002F27C8">
              <w:rPr>
                <w:rFonts w:ascii="標楷體" w:eastAsia="標楷體" w:hAnsi="標楷體" w:hint="eastAsia"/>
                <w:sz w:val="28"/>
                <w:szCs w:val="28"/>
              </w:rPr>
              <w:t>新住民相關</w:t>
            </w:r>
          </w:p>
          <w:p w:rsidR="007B1C22" w:rsidRPr="002F27C8" w:rsidRDefault="002F27C8" w:rsidP="002F27C8">
            <w:pPr>
              <w:snapToGrid w:val="0"/>
              <w:spacing w:line="420" w:lineRule="exact"/>
              <w:jc w:val="center"/>
              <w:rPr>
                <w:rFonts w:ascii="標楷體" w:eastAsia="標楷體" w:hAnsi="標楷體"/>
                <w:color w:val="FF0000"/>
                <w:sz w:val="28"/>
                <w:szCs w:val="28"/>
              </w:rPr>
            </w:pPr>
            <w:r w:rsidRPr="002F27C8">
              <w:rPr>
                <w:rFonts w:ascii="標楷體" w:eastAsia="標楷體" w:hAnsi="標楷體" w:hint="eastAsia"/>
                <w:sz w:val="28"/>
                <w:szCs w:val="28"/>
              </w:rPr>
              <w:t>法規政策及實務案例分享</w:t>
            </w:r>
          </w:p>
        </w:tc>
        <w:tc>
          <w:tcPr>
            <w:tcW w:w="1952" w:type="pct"/>
            <w:vAlign w:val="center"/>
          </w:tcPr>
          <w:p w:rsidR="002F27C8" w:rsidRPr="002F27C8" w:rsidRDefault="002F27C8" w:rsidP="0088305D">
            <w:pPr>
              <w:snapToGrid w:val="0"/>
              <w:spacing w:line="420" w:lineRule="exact"/>
              <w:jc w:val="center"/>
              <w:rPr>
                <w:rFonts w:ascii="標楷體" w:eastAsia="標楷體" w:hAnsi="標楷體" w:cs="Arial"/>
                <w:sz w:val="28"/>
                <w:szCs w:val="28"/>
                <w:shd w:val="clear" w:color="auto" w:fill="FFFFFF"/>
              </w:rPr>
            </w:pPr>
            <w:r w:rsidRPr="002F27C8">
              <w:rPr>
                <w:rFonts w:ascii="標楷體" w:eastAsia="標楷體" w:hAnsi="標楷體" w:cs="Arial"/>
                <w:sz w:val="28"/>
                <w:szCs w:val="28"/>
                <w:shd w:val="clear" w:color="auto" w:fill="FFFFFF"/>
              </w:rPr>
              <w:t>中華民國南洋台灣姊妹會</w:t>
            </w:r>
            <w:r w:rsidRPr="002F27C8">
              <w:rPr>
                <w:rFonts w:ascii="標楷體" w:eastAsia="標楷體" w:hAnsi="標楷體" w:cs="Arial" w:hint="eastAsia"/>
                <w:sz w:val="28"/>
                <w:szCs w:val="28"/>
                <w:shd w:val="clear" w:color="auto" w:fill="FFFFFF"/>
              </w:rPr>
              <w:t xml:space="preserve"> </w:t>
            </w:r>
          </w:p>
          <w:p w:rsidR="007B1C22" w:rsidRPr="002F27C8" w:rsidRDefault="002F27C8" w:rsidP="0088305D">
            <w:pPr>
              <w:snapToGrid w:val="0"/>
              <w:spacing w:line="420" w:lineRule="exact"/>
              <w:jc w:val="center"/>
              <w:rPr>
                <w:rFonts w:ascii="標楷體" w:eastAsia="標楷體" w:hAnsi="標楷體"/>
                <w:sz w:val="28"/>
                <w:szCs w:val="28"/>
              </w:rPr>
            </w:pPr>
            <w:r w:rsidRPr="002F27C8">
              <w:rPr>
                <w:rFonts w:ascii="標楷體" w:eastAsia="標楷體" w:hAnsi="標楷體" w:cs="Arial" w:hint="eastAsia"/>
                <w:sz w:val="28"/>
                <w:szCs w:val="28"/>
                <w:shd w:val="clear" w:color="auto" w:fill="FFFFFF"/>
              </w:rPr>
              <w:t>洪滿枝 理事</w:t>
            </w:r>
          </w:p>
        </w:tc>
      </w:tr>
    </w:tbl>
    <w:p w:rsidR="00854FFA" w:rsidRDefault="00854FFA" w:rsidP="00854FFA">
      <w:pPr>
        <w:pStyle w:val="a3"/>
        <w:numPr>
          <w:ilvl w:val="0"/>
          <w:numId w:val="4"/>
        </w:numPr>
        <w:ind w:leftChars="0"/>
        <w:rPr>
          <w:rFonts w:ascii="標楷體" w:eastAsia="標楷體" w:hAnsi="標楷體"/>
          <w:sz w:val="32"/>
        </w:rPr>
      </w:pPr>
      <w:r>
        <w:rPr>
          <w:rFonts w:ascii="標楷體" w:eastAsia="標楷體" w:hAnsi="標楷體" w:hint="eastAsia"/>
          <w:sz w:val="32"/>
        </w:rPr>
        <w:lastRenderedPageBreak/>
        <w:t>注意事項：</w:t>
      </w:r>
    </w:p>
    <w:p w:rsidR="00A715A0" w:rsidRPr="00094435" w:rsidRDefault="007B1C22" w:rsidP="00094435">
      <w:pPr>
        <w:pStyle w:val="a3"/>
        <w:numPr>
          <w:ilvl w:val="0"/>
          <w:numId w:val="5"/>
        </w:numPr>
        <w:spacing w:after="240" w:line="440" w:lineRule="exact"/>
        <w:ind w:leftChars="0"/>
        <w:jc w:val="both"/>
        <w:rPr>
          <w:rFonts w:ascii="標楷體" w:eastAsia="標楷體" w:hAnsi="標楷體"/>
          <w:sz w:val="32"/>
        </w:rPr>
      </w:pPr>
      <w:r>
        <w:rPr>
          <w:rFonts w:ascii="標楷體" w:eastAsia="標楷體" w:hAnsi="標楷體" w:hint="eastAsia"/>
          <w:sz w:val="32"/>
        </w:rPr>
        <w:t>為</w:t>
      </w:r>
      <w:r w:rsidR="00854FFA">
        <w:rPr>
          <w:rFonts w:ascii="標楷體" w:eastAsia="標楷體" w:hAnsi="標楷體" w:hint="eastAsia"/>
          <w:sz w:val="32"/>
        </w:rPr>
        <w:t>響應環保</w:t>
      </w:r>
      <w:r w:rsidR="005B2536">
        <w:rPr>
          <w:rFonts w:ascii="標楷體" w:eastAsia="標楷體" w:hAnsi="標楷體" w:hint="eastAsia"/>
          <w:sz w:val="32"/>
        </w:rPr>
        <w:t>，</w:t>
      </w:r>
      <w:r w:rsidR="002E5AB6">
        <w:rPr>
          <w:rFonts w:ascii="標楷體" w:eastAsia="標楷體" w:hAnsi="標楷體" w:hint="eastAsia"/>
          <w:sz w:val="32"/>
        </w:rPr>
        <w:t>課程當天會為參訓人員提供午餐，</w:t>
      </w:r>
      <w:r w:rsidR="005B2536">
        <w:rPr>
          <w:rFonts w:ascii="標楷體" w:eastAsia="標楷體" w:hAnsi="標楷體" w:hint="eastAsia"/>
          <w:sz w:val="32"/>
        </w:rPr>
        <w:t>請自行攜帶環保餐具及環保杯</w:t>
      </w:r>
      <w:r>
        <w:rPr>
          <w:rFonts w:ascii="標楷體" w:eastAsia="標楷體" w:hAnsi="標楷體" w:hint="eastAsia"/>
          <w:sz w:val="32"/>
        </w:rPr>
        <w:t>。</w:t>
      </w:r>
    </w:p>
    <w:p w:rsidR="00854FFA" w:rsidRPr="00BB60EC" w:rsidRDefault="00BB60EC" w:rsidP="006C3080">
      <w:pPr>
        <w:pStyle w:val="a3"/>
        <w:numPr>
          <w:ilvl w:val="0"/>
          <w:numId w:val="5"/>
        </w:numPr>
        <w:spacing w:after="240" w:line="440" w:lineRule="exact"/>
        <w:ind w:leftChars="0"/>
        <w:jc w:val="both"/>
        <w:rPr>
          <w:rFonts w:ascii="標楷體" w:eastAsia="標楷體" w:hAnsi="標楷體"/>
          <w:sz w:val="32"/>
        </w:rPr>
      </w:pPr>
      <w:r w:rsidRPr="00BB60EC">
        <w:rPr>
          <w:rFonts w:ascii="標楷體" w:eastAsia="標楷體" w:hAnsi="標楷體" w:hint="eastAsia"/>
          <w:sz w:val="32"/>
        </w:rPr>
        <w:t>因名額有限，請於</w:t>
      </w:r>
      <w:r w:rsidRPr="00F35FA2">
        <w:rPr>
          <w:rFonts w:ascii="標楷體" w:eastAsia="標楷體" w:hAnsi="標楷體" w:hint="eastAsia"/>
          <w:b/>
          <w:sz w:val="32"/>
          <w:u w:val="single"/>
        </w:rPr>
        <w:t>10</w:t>
      </w:r>
      <w:r w:rsidR="006F3CFE">
        <w:rPr>
          <w:rFonts w:ascii="標楷體" w:eastAsia="標楷體" w:hAnsi="標楷體" w:hint="eastAsia"/>
          <w:b/>
          <w:sz w:val="32"/>
          <w:u w:val="single"/>
        </w:rPr>
        <w:t>9</w:t>
      </w:r>
      <w:r w:rsidRPr="00F35FA2">
        <w:rPr>
          <w:rFonts w:ascii="標楷體" w:eastAsia="標楷體" w:hAnsi="標楷體" w:hint="eastAsia"/>
          <w:b/>
          <w:sz w:val="32"/>
          <w:u w:val="single"/>
        </w:rPr>
        <w:t>年</w:t>
      </w:r>
      <w:r w:rsidR="002F27C8">
        <w:rPr>
          <w:rFonts w:ascii="標楷體" w:eastAsia="標楷體" w:hAnsi="標楷體" w:hint="eastAsia"/>
          <w:b/>
          <w:sz w:val="32"/>
          <w:u w:val="single"/>
        </w:rPr>
        <w:t>11</w:t>
      </w:r>
      <w:r w:rsidRPr="00F35FA2">
        <w:rPr>
          <w:rFonts w:ascii="標楷體" w:eastAsia="標楷體" w:hAnsi="標楷體" w:hint="eastAsia"/>
          <w:b/>
          <w:sz w:val="32"/>
          <w:u w:val="single"/>
        </w:rPr>
        <w:t>月</w:t>
      </w:r>
      <w:r w:rsidR="006C3080">
        <w:rPr>
          <w:rFonts w:ascii="標楷體" w:eastAsia="標楷體" w:hAnsi="標楷體" w:hint="eastAsia"/>
          <w:b/>
          <w:color w:val="000000" w:themeColor="text1"/>
          <w:sz w:val="32"/>
          <w:u w:val="single"/>
        </w:rPr>
        <w:t>6</w:t>
      </w:r>
      <w:r w:rsidR="006C3080">
        <w:rPr>
          <w:rFonts w:ascii="標楷體" w:eastAsia="標楷體" w:hAnsi="標楷體" w:hint="eastAsia"/>
          <w:b/>
          <w:sz w:val="32"/>
          <w:u w:val="single"/>
        </w:rPr>
        <w:t>日（星期五</w:t>
      </w:r>
      <w:r w:rsidRPr="00F35FA2">
        <w:rPr>
          <w:rFonts w:ascii="標楷體" w:eastAsia="標楷體" w:hAnsi="標楷體" w:hint="eastAsia"/>
          <w:b/>
          <w:sz w:val="32"/>
          <w:u w:val="single"/>
        </w:rPr>
        <w:t>）前</w:t>
      </w:r>
      <w:r w:rsidR="00F35FA2" w:rsidRPr="00F35FA2">
        <w:rPr>
          <w:rFonts w:ascii="標楷體" w:eastAsia="標楷體" w:hAnsi="標楷體" w:hint="eastAsia"/>
          <w:b/>
          <w:sz w:val="32"/>
          <w:u w:val="single"/>
        </w:rPr>
        <w:t>完成</w:t>
      </w:r>
      <w:r w:rsidRPr="00F35FA2">
        <w:rPr>
          <w:rFonts w:ascii="標楷體" w:eastAsia="標楷體" w:hAnsi="標楷體" w:hint="eastAsia"/>
          <w:b/>
          <w:sz w:val="32"/>
          <w:u w:val="single"/>
        </w:rPr>
        <w:t>報名</w:t>
      </w:r>
      <w:r w:rsidR="00156558" w:rsidRPr="002E5AB6">
        <w:rPr>
          <w:rFonts w:ascii="標楷體" w:eastAsia="標楷體" w:hAnsi="標楷體" w:hint="eastAsia"/>
          <w:sz w:val="32"/>
        </w:rPr>
        <w:t>(</w:t>
      </w:r>
      <w:r w:rsidR="006C3080" w:rsidRPr="006C3080">
        <w:rPr>
          <w:rFonts w:ascii="標楷體" w:eastAsia="標楷體" w:hAnsi="標楷體"/>
          <w:sz w:val="32"/>
        </w:rPr>
        <w:t>https://reurl.cc/r8E3KO</w:t>
      </w:r>
      <w:r w:rsidR="00156558" w:rsidRPr="002E5AB6">
        <w:rPr>
          <w:rFonts w:ascii="標楷體" w:eastAsia="標楷體" w:hAnsi="標楷體" w:hint="eastAsia"/>
          <w:sz w:val="32"/>
        </w:rPr>
        <w:t>)</w:t>
      </w:r>
      <w:r w:rsidRPr="00BB60EC">
        <w:rPr>
          <w:rFonts w:ascii="標楷體" w:eastAsia="標楷體" w:hAnsi="標楷體" w:hint="eastAsia"/>
          <w:sz w:val="32"/>
        </w:rPr>
        <w:t>，並請來電確認；若報名後不克前來，請來電取消。</w:t>
      </w:r>
    </w:p>
    <w:p w:rsidR="00854FFA" w:rsidRPr="00BB60EC" w:rsidRDefault="00BB60EC" w:rsidP="00F35FA2">
      <w:pPr>
        <w:pStyle w:val="a3"/>
        <w:numPr>
          <w:ilvl w:val="0"/>
          <w:numId w:val="5"/>
        </w:numPr>
        <w:spacing w:after="240" w:line="440" w:lineRule="exact"/>
        <w:ind w:leftChars="0" w:left="709" w:hanging="709"/>
        <w:jc w:val="both"/>
        <w:rPr>
          <w:rFonts w:ascii="標楷體" w:eastAsia="標楷體" w:hAnsi="標楷體"/>
          <w:sz w:val="32"/>
        </w:rPr>
      </w:pPr>
      <w:r w:rsidRPr="00BB60EC">
        <w:rPr>
          <w:rFonts w:ascii="標楷體" w:eastAsia="標楷體" w:hAnsi="標楷體" w:hint="eastAsia"/>
          <w:sz w:val="32"/>
        </w:rPr>
        <w:t>參訓人員如需公務時數認證者，請於報名表</w:t>
      </w:r>
      <w:r w:rsidR="00F35FA2">
        <w:rPr>
          <w:rFonts w:ascii="標楷體" w:eastAsia="標楷體" w:hAnsi="標楷體" w:hint="eastAsia"/>
          <w:sz w:val="32"/>
        </w:rPr>
        <w:t>單</w:t>
      </w:r>
      <w:r w:rsidRPr="00BB60EC">
        <w:rPr>
          <w:rFonts w:ascii="標楷體" w:eastAsia="標楷體" w:hAnsi="標楷體" w:hint="eastAsia"/>
          <w:sz w:val="32"/>
        </w:rPr>
        <w:t>內填寫身分證字</w:t>
      </w:r>
      <w:bookmarkStart w:id="0" w:name="_GoBack"/>
      <w:bookmarkEnd w:id="0"/>
      <w:r w:rsidRPr="00BB60EC">
        <w:rPr>
          <w:rFonts w:ascii="標楷體" w:eastAsia="標楷體" w:hAnsi="標楷體" w:hint="eastAsia"/>
          <w:sz w:val="32"/>
        </w:rPr>
        <w:t>號俾憑辦理時數認證事宜。</w:t>
      </w:r>
    </w:p>
    <w:p w:rsidR="00854FFA" w:rsidRPr="00BB60EC" w:rsidRDefault="00BB60EC" w:rsidP="00F35FA2">
      <w:pPr>
        <w:pStyle w:val="a3"/>
        <w:numPr>
          <w:ilvl w:val="0"/>
          <w:numId w:val="5"/>
        </w:numPr>
        <w:spacing w:after="240" w:line="440" w:lineRule="exact"/>
        <w:ind w:leftChars="0" w:left="709" w:hanging="709"/>
        <w:jc w:val="both"/>
        <w:rPr>
          <w:rFonts w:ascii="標楷體" w:eastAsia="標楷體" w:hAnsi="標楷體"/>
          <w:sz w:val="32"/>
        </w:rPr>
      </w:pPr>
      <w:r w:rsidRPr="00BB60EC">
        <w:rPr>
          <w:rFonts w:ascii="標楷體" w:eastAsia="標楷體" w:hAnsi="標楷體" w:hint="eastAsia"/>
          <w:sz w:val="32"/>
        </w:rPr>
        <w:t>本次訓練將向中華民國社會工作師公會全國聯合會申請社工師繼續教育積分認證積分核定，若經核准，將於課程結束後依學員之實際出席及簽到名單，報請社工師全聯會認證。</w:t>
      </w:r>
    </w:p>
    <w:p w:rsidR="00BB60EC" w:rsidRPr="00BB60EC" w:rsidRDefault="00BB60EC" w:rsidP="00F35FA2">
      <w:pPr>
        <w:pStyle w:val="a3"/>
        <w:numPr>
          <w:ilvl w:val="0"/>
          <w:numId w:val="5"/>
        </w:numPr>
        <w:spacing w:line="440" w:lineRule="exact"/>
        <w:ind w:leftChars="0"/>
        <w:jc w:val="both"/>
        <w:rPr>
          <w:rFonts w:ascii="標楷體" w:eastAsia="標楷體" w:hAnsi="標楷體"/>
          <w:sz w:val="32"/>
        </w:rPr>
      </w:pPr>
      <w:r w:rsidRPr="00BB60EC">
        <w:rPr>
          <w:rFonts w:ascii="標楷體" w:eastAsia="標楷體" w:hAnsi="標楷體" w:hint="eastAsia"/>
          <w:sz w:val="32"/>
        </w:rPr>
        <w:t>相關聯絡人：</w:t>
      </w:r>
      <w:r w:rsidR="00581201">
        <w:rPr>
          <w:rFonts w:ascii="標楷體" w:eastAsia="標楷體" w:hAnsi="標楷體" w:hint="eastAsia"/>
          <w:sz w:val="32"/>
        </w:rPr>
        <w:t>曾琬育</w:t>
      </w:r>
      <w:r w:rsidRPr="00BB60EC">
        <w:rPr>
          <w:rFonts w:ascii="標楷體" w:eastAsia="標楷體" w:hAnsi="標楷體" w:hint="eastAsia"/>
          <w:sz w:val="32"/>
        </w:rPr>
        <w:t xml:space="preserve"> 社工員</w:t>
      </w:r>
    </w:p>
    <w:p w:rsidR="00F35FA2" w:rsidRDefault="00BB60EC" w:rsidP="00F35FA2">
      <w:pPr>
        <w:pStyle w:val="a3"/>
        <w:spacing w:line="440" w:lineRule="exact"/>
        <w:ind w:leftChars="0" w:firstLineChars="71" w:firstLine="227"/>
        <w:jc w:val="both"/>
        <w:rPr>
          <w:rFonts w:ascii="標楷體" w:eastAsia="標楷體" w:hAnsi="標楷體"/>
          <w:sz w:val="32"/>
        </w:rPr>
      </w:pPr>
      <w:r w:rsidRPr="00BB60EC">
        <w:rPr>
          <w:rFonts w:ascii="標楷體" w:eastAsia="標楷體" w:hAnsi="標楷體" w:hint="eastAsia"/>
          <w:sz w:val="32"/>
        </w:rPr>
        <w:t>電話：（02）2432-0495、2432-4145</w:t>
      </w:r>
    </w:p>
    <w:p w:rsidR="00854FFA" w:rsidRPr="00F35FA2" w:rsidRDefault="00BB60EC" w:rsidP="00F35FA2">
      <w:pPr>
        <w:pStyle w:val="a3"/>
        <w:spacing w:line="440" w:lineRule="exact"/>
        <w:ind w:leftChars="0" w:firstLineChars="71" w:firstLine="227"/>
        <w:jc w:val="both"/>
        <w:rPr>
          <w:rFonts w:ascii="標楷體" w:eastAsia="標楷體" w:hAnsi="標楷體"/>
          <w:sz w:val="32"/>
        </w:rPr>
      </w:pPr>
      <w:r w:rsidRPr="00F35FA2">
        <w:rPr>
          <w:rFonts w:ascii="標楷體" w:eastAsia="標楷體" w:hAnsi="標楷體" w:hint="eastAsia"/>
          <w:sz w:val="32"/>
        </w:rPr>
        <w:t>電子信箱：</w:t>
      </w:r>
      <w:r w:rsidR="00581201">
        <w:rPr>
          <w:rFonts w:ascii="標楷體" w:eastAsia="標楷體" w:hAnsi="標楷體" w:hint="eastAsia"/>
          <w:sz w:val="32"/>
        </w:rPr>
        <w:t>vicky0902</w:t>
      </w:r>
      <w:r w:rsidRPr="00F35FA2">
        <w:rPr>
          <w:rFonts w:ascii="標楷體" w:eastAsia="標楷體" w:hAnsi="標楷體" w:hint="eastAsia"/>
          <w:sz w:val="32"/>
        </w:rPr>
        <w:t>@mail.klcg.gov.tw</w:t>
      </w:r>
    </w:p>
    <w:sectPr w:rsidR="00854FFA" w:rsidRPr="00F35FA2" w:rsidSect="004145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5F1" w:rsidRDefault="009B75F1" w:rsidP="00FE0D71">
      <w:r>
        <w:separator/>
      </w:r>
    </w:p>
  </w:endnote>
  <w:endnote w:type="continuationSeparator" w:id="0">
    <w:p w:rsidR="009B75F1" w:rsidRDefault="009B75F1" w:rsidP="00FE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5F1" w:rsidRDefault="009B75F1" w:rsidP="00FE0D71">
      <w:r>
        <w:separator/>
      </w:r>
    </w:p>
  </w:footnote>
  <w:footnote w:type="continuationSeparator" w:id="0">
    <w:p w:rsidR="009B75F1" w:rsidRDefault="009B75F1" w:rsidP="00FE0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E15F8"/>
    <w:multiLevelType w:val="hybridMultilevel"/>
    <w:tmpl w:val="9EE8DAC0"/>
    <w:lvl w:ilvl="0" w:tplc="157A28F4">
      <w:start w:val="5"/>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632239"/>
    <w:multiLevelType w:val="hybridMultilevel"/>
    <w:tmpl w:val="C08A1800"/>
    <w:lvl w:ilvl="0" w:tplc="A4C80F42">
      <w:start w:val="1"/>
      <w:numFmt w:val="taiwaneseCountingThousand"/>
      <w:suff w:val="nothing"/>
      <w:lvlText w:val="(%1)"/>
      <w:lvlJc w:val="left"/>
      <w:pPr>
        <w:ind w:left="764" w:hanging="480"/>
      </w:pPr>
      <w:rPr>
        <w:rFonts w:hint="eastAsia"/>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 w15:restartNumberingAfterBreak="0">
    <w:nsid w:val="304F7E0D"/>
    <w:multiLevelType w:val="hybridMultilevel"/>
    <w:tmpl w:val="4860F404"/>
    <w:lvl w:ilvl="0" w:tplc="6FD80F6E">
      <w:start w:val="1"/>
      <w:numFmt w:val="taiwaneseCountingThousand"/>
      <w:suff w:val="nothing"/>
      <w:lvlText w:val="%1、"/>
      <w:lvlJc w:val="left"/>
      <w:pPr>
        <w:ind w:left="480" w:hanging="480"/>
      </w:pPr>
      <w:rPr>
        <w:rFonts w:hint="eastAsia"/>
        <w:sz w:val="36"/>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6C20121"/>
    <w:multiLevelType w:val="hybridMultilevel"/>
    <w:tmpl w:val="F482E396"/>
    <w:lvl w:ilvl="0" w:tplc="D9DC5E58">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6D3BAD"/>
    <w:multiLevelType w:val="hybridMultilevel"/>
    <w:tmpl w:val="D216334E"/>
    <w:lvl w:ilvl="0" w:tplc="80C43DD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57A"/>
    <w:rsid w:val="00000BCF"/>
    <w:rsid w:val="00036376"/>
    <w:rsid w:val="0009060E"/>
    <w:rsid w:val="00094435"/>
    <w:rsid w:val="000F2ECB"/>
    <w:rsid w:val="001219DE"/>
    <w:rsid w:val="00127155"/>
    <w:rsid w:val="00130476"/>
    <w:rsid w:val="0013756E"/>
    <w:rsid w:val="00156558"/>
    <w:rsid w:val="00185976"/>
    <w:rsid w:val="0025263A"/>
    <w:rsid w:val="002E5AB6"/>
    <w:rsid w:val="002F11A3"/>
    <w:rsid w:val="002F27C8"/>
    <w:rsid w:val="00384DF0"/>
    <w:rsid w:val="003907B4"/>
    <w:rsid w:val="0041457A"/>
    <w:rsid w:val="00480984"/>
    <w:rsid w:val="00493512"/>
    <w:rsid w:val="00496930"/>
    <w:rsid w:val="004C2AF6"/>
    <w:rsid w:val="004D0E48"/>
    <w:rsid w:val="00532473"/>
    <w:rsid w:val="00581201"/>
    <w:rsid w:val="005B2536"/>
    <w:rsid w:val="006107A2"/>
    <w:rsid w:val="00643B2F"/>
    <w:rsid w:val="00657733"/>
    <w:rsid w:val="006C0D1E"/>
    <w:rsid w:val="006C3080"/>
    <w:rsid w:val="006F3CFE"/>
    <w:rsid w:val="006F49AF"/>
    <w:rsid w:val="0070683C"/>
    <w:rsid w:val="00710410"/>
    <w:rsid w:val="007643A1"/>
    <w:rsid w:val="00766E13"/>
    <w:rsid w:val="00775931"/>
    <w:rsid w:val="00786AF3"/>
    <w:rsid w:val="007B1C22"/>
    <w:rsid w:val="00854FFA"/>
    <w:rsid w:val="008806E7"/>
    <w:rsid w:val="0088305D"/>
    <w:rsid w:val="008D1846"/>
    <w:rsid w:val="008E6A37"/>
    <w:rsid w:val="008F7446"/>
    <w:rsid w:val="00984C1A"/>
    <w:rsid w:val="009860B7"/>
    <w:rsid w:val="009A3145"/>
    <w:rsid w:val="009B75F1"/>
    <w:rsid w:val="009C6FB8"/>
    <w:rsid w:val="009E39DB"/>
    <w:rsid w:val="00A43099"/>
    <w:rsid w:val="00A66FCD"/>
    <w:rsid w:val="00A715A0"/>
    <w:rsid w:val="00B0220B"/>
    <w:rsid w:val="00B06319"/>
    <w:rsid w:val="00B47971"/>
    <w:rsid w:val="00B53263"/>
    <w:rsid w:val="00BB60EC"/>
    <w:rsid w:val="00BC5FC8"/>
    <w:rsid w:val="00C15C68"/>
    <w:rsid w:val="00C304BF"/>
    <w:rsid w:val="00C8745E"/>
    <w:rsid w:val="00C95BCB"/>
    <w:rsid w:val="00C96159"/>
    <w:rsid w:val="00CA1A74"/>
    <w:rsid w:val="00CA34AD"/>
    <w:rsid w:val="00D00701"/>
    <w:rsid w:val="00D015F0"/>
    <w:rsid w:val="00D4094C"/>
    <w:rsid w:val="00D42F59"/>
    <w:rsid w:val="00DA53E8"/>
    <w:rsid w:val="00DF6564"/>
    <w:rsid w:val="00E46574"/>
    <w:rsid w:val="00E86632"/>
    <w:rsid w:val="00ED50B9"/>
    <w:rsid w:val="00EE37D6"/>
    <w:rsid w:val="00F35FA2"/>
    <w:rsid w:val="00FA4319"/>
    <w:rsid w:val="00FA72C1"/>
    <w:rsid w:val="00FE0D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56BED9C-0888-4767-B0A6-6FE07CBD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57A"/>
    <w:pPr>
      <w:ind w:leftChars="200" w:left="480"/>
    </w:pPr>
  </w:style>
  <w:style w:type="character" w:styleId="a4">
    <w:name w:val="annotation reference"/>
    <w:basedOn w:val="a0"/>
    <w:uiPriority w:val="99"/>
    <w:semiHidden/>
    <w:unhideWhenUsed/>
    <w:rsid w:val="00854FFA"/>
    <w:rPr>
      <w:sz w:val="18"/>
      <w:szCs w:val="18"/>
    </w:rPr>
  </w:style>
  <w:style w:type="paragraph" w:styleId="a5">
    <w:name w:val="annotation text"/>
    <w:basedOn w:val="a"/>
    <w:link w:val="a6"/>
    <w:uiPriority w:val="99"/>
    <w:semiHidden/>
    <w:unhideWhenUsed/>
    <w:rsid w:val="00854FFA"/>
  </w:style>
  <w:style w:type="character" w:customStyle="1" w:styleId="a6">
    <w:name w:val="註解文字 字元"/>
    <w:basedOn w:val="a0"/>
    <w:link w:val="a5"/>
    <w:uiPriority w:val="99"/>
    <w:semiHidden/>
    <w:rsid w:val="00854FFA"/>
    <w:rPr>
      <w:kern w:val="2"/>
      <w:sz w:val="24"/>
      <w:szCs w:val="24"/>
    </w:rPr>
  </w:style>
  <w:style w:type="paragraph" w:styleId="a7">
    <w:name w:val="annotation subject"/>
    <w:basedOn w:val="a5"/>
    <w:next w:val="a5"/>
    <w:link w:val="a8"/>
    <w:uiPriority w:val="99"/>
    <w:semiHidden/>
    <w:unhideWhenUsed/>
    <w:rsid w:val="00854FFA"/>
    <w:rPr>
      <w:b/>
      <w:bCs/>
    </w:rPr>
  </w:style>
  <w:style w:type="character" w:customStyle="1" w:styleId="a8">
    <w:name w:val="註解主旨 字元"/>
    <w:basedOn w:val="a6"/>
    <w:link w:val="a7"/>
    <w:uiPriority w:val="99"/>
    <w:semiHidden/>
    <w:rsid w:val="00854FFA"/>
    <w:rPr>
      <w:b/>
      <w:bCs/>
      <w:kern w:val="2"/>
      <w:sz w:val="24"/>
      <w:szCs w:val="24"/>
    </w:rPr>
  </w:style>
  <w:style w:type="paragraph" w:styleId="a9">
    <w:name w:val="Balloon Text"/>
    <w:basedOn w:val="a"/>
    <w:link w:val="aa"/>
    <w:uiPriority w:val="99"/>
    <w:semiHidden/>
    <w:unhideWhenUsed/>
    <w:rsid w:val="00854FF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54FFA"/>
    <w:rPr>
      <w:rFonts w:asciiTheme="majorHAnsi" w:eastAsiaTheme="majorEastAsia" w:hAnsiTheme="majorHAnsi" w:cstheme="majorBidi"/>
      <w:kern w:val="2"/>
      <w:sz w:val="18"/>
      <w:szCs w:val="18"/>
    </w:rPr>
  </w:style>
  <w:style w:type="table" w:styleId="ab">
    <w:name w:val="Table Grid"/>
    <w:basedOn w:val="a1"/>
    <w:uiPriority w:val="59"/>
    <w:rsid w:val="007B1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127155"/>
    <w:rPr>
      <w:color w:val="0000FF" w:themeColor="hyperlink"/>
      <w:u w:val="single"/>
    </w:rPr>
  </w:style>
  <w:style w:type="paragraph" w:styleId="ad">
    <w:name w:val="header"/>
    <w:basedOn w:val="a"/>
    <w:link w:val="ae"/>
    <w:uiPriority w:val="99"/>
    <w:unhideWhenUsed/>
    <w:rsid w:val="00FE0D71"/>
    <w:pPr>
      <w:tabs>
        <w:tab w:val="center" w:pos="4153"/>
        <w:tab w:val="right" w:pos="8306"/>
      </w:tabs>
      <w:snapToGrid w:val="0"/>
    </w:pPr>
    <w:rPr>
      <w:sz w:val="20"/>
      <w:szCs w:val="20"/>
    </w:rPr>
  </w:style>
  <w:style w:type="character" w:customStyle="1" w:styleId="ae">
    <w:name w:val="頁首 字元"/>
    <w:basedOn w:val="a0"/>
    <w:link w:val="ad"/>
    <w:uiPriority w:val="99"/>
    <w:rsid w:val="00FE0D71"/>
    <w:rPr>
      <w:kern w:val="2"/>
    </w:rPr>
  </w:style>
  <w:style w:type="paragraph" w:styleId="af">
    <w:name w:val="footer"/>
    <w:basedOn w:val="a"/>
    <w:link w:val="af0"/>
    <w:uiPriority w:val="99"/>
    <w:unhideWhenUsed/>
    <w:rsid w:val="00FE0D71"/>
    <w:pPr>
      <w:tabs>
        <w:tab w:val="center" w:pos="4153"/>
        <w:tab w:val="right" w:pos="8306"/>
      </w:tabs>
      <w:snapToGrid w:val="0"/>
    </w:pPr>
    <w:rPr>
      <w:sz w:val="20"/>
      <w:szCs w:val="20"/>
    </w:rPr>
  </w:style>
  <w:style w:type="character" w:customStyle="1" w:styleId="af0">
    <w:name w:val="頁尾 字元"/>
    <w:basedOn w:val="a0"/>
    <w:link w:val="af"/>
    <w:uiPriority w:val="99"/>
    <w:rsid w:val="00FE0D71"/>
    <w:rPr>
      <w:kern w:val="2"/>
    </w:rPr>
  </w:style>
  <w:style w:type="character" w:styleId="af1">
    <w:name w:val="Strong"/>
    <w:basedOn w:val="a0"/>
    <w:uiPriority w:val="22"/>
    <w:qFormat/>
    <w:rsid w:val="00984C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83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1154</TotalTime>
  <Pages>2</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藍子寧</dc:creator>
  <cp:keywords/>
  <dc:description/>
  <cp:lastModifiedBy>曾琬育</cp:lastModifiedBy>
  <cp:revision>45</cp:revision>
  <dcterms:created xsi:type="dcterms:W3CDTF">2019-10-18T05:57:00Z</dcterms:created>
  <dcterms:modified xsi:type="dcterms:W3CDTF">2020-10-13T07:07:00Z</dcterms:modified>
</cp:coreProperties>
</file>